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1F7F6" w14:textId="1E748A8E" w:rsidR="005D7FAF" w:rsidRPr="009A5590" w:rsidRDefault="00A0760E">
      <w:pPr>
        <w:spacing w:line="276" w:lineRule="auto"/>
        <w:ind w:left="1418" w:hanging="1418"/>
        <w:rPr>
          <w:rFonts w:ascii="Arial" w:eastAsia="Arial" w:hAnsi="Arial" w:cs="Arial"/>
          <w:b/>
          <w:color w:val="000000"/>
          <w:sz w:val="28"/>
          <w:szCs w:val="28"/>
          <w:lang w:val="de-DE"/>
        </w:rPr>
      </w:pPr>
      <w:r w:rsidRPr="009A5590">
        <w:rPr>
          <w:rFonts w:ascii="Arial" w:eastAsia="Arial" w:hAnsi="Arial" w:cs="Arial"/>
          <w:b/>
          <w:color w:val="000000"/>
          <w:lang w:val="de-DE"/>
        </w:rPr>
        <w:t>PRESSEMITTEILUNG</w:t>
      </w:r>
    </w:p>
    <w:p w14:paraId="07026F5D" w14:textId="0223E1E1" w:rsidR="005D7FAF" w:rsidRPr="009A5590" w:rsidRDefault="009A5590">
      <w:pPr>
        <w:spacing w:line="276" w:lineRule="auto"/>
        <w:ind w:left="1418" w:hanging="1418"/>
        <w:rPr>
          <w:rFonts w:ascii="Arial" w:eastAsia="Arial" w:hAnsi="Arial" w:cs="Arial"/>
          <w:b/>
          <w:color w:val="000000"/>
          <w:sz w:val="20"/>
          <w:szCs w:val="20"/>
          <w:lang w:val="de-DE"/>
        </w:rPr>
      </w:pPr>
      <w:r>
        <w:rPr>
          <w:rFonts w:ascii="Arial" w:eastAsia="Arial" w:hAnsi="Arial" w:cs="Arial"/>
          <w:sz w:val="20"/>
          <w:szCs w:val="20"/>
          <w:lang w:val="de-DE"/>
        </w:rPr>
        <w:t>2</w:t>
      </w:r>
      <w:r w:rsidR="00735ECD" w:rsidRPr="009A5590">
        <w:rPr>
          <w:rFonts w:ascii="Arial" w:eastAsia="Arial" w:hAnsi="Arial" w:cs="Arial"/>
          <w:sz w:val="20"/>
          <w:szCs w:val="20"/>
          <w:lang w:val="de-DE"/>
        </w:rPr>
        <w:t>4. April 2025</w:t>
      </w:r>
    </w:p>
    <w:p w14:paraId="0376F1D8" w14:textId="77777777" w:rsidR="005D7FAF" w:rsidRPr="009A5590" w:rsidRDefault="00A0760E">
      <w:pPr>
        <w:spacing w:after="240"/>
        <w:ind w:left="1416" w:hanging="1416"/>
        <w:jc w:val="both"/>
        <w:rPr>
          <w:rFonts w:ascii="Arial" w:eastAsia="Arial" w:hAnsi="Arial" w:cs="Arial"/>
          <w:b/>
          <w:color w:val="000000"/>
          <w:lang w:val="de-DE"/>
        </w:rPr>
      </w:pPr>
      <w:r w:rsidRPr="009A5590">
        <w:rPr>
          <w:rFonts w:ascii="Arial" w:eastAsia="Arial" w:hAnsi="Arial" w:cs="Arial"/>
          <w:b/>
          <w:color w:val="000000"/>
          <w:lang w:val="de-DE"/>
        </w:rPr>
        <w:tab/>
      </w:r>
      <w:r w:rsidRPr="009A5590">
        <w:rPr>
          <w:rFonts w:ascii="Arial" w:eastAsia="Arial" w:hAnsi="Arial" w:cs="Arial"/>
          <w:b/>
          <w:color w:val="000000"/>
          <w:lang w:val="de-DE"/>
        </w:rPr>
        <w:tab/>
      </w:r>
      <w:r w:rsidRPr="009A5590">
        <w:rPr>
          <w:rFonts w:ascii="Arial" w:eastAsia="Arial" w:hAnsi="Arial" w:cs="Arial"/>
          <w:b/>
          <w:color w:val="000000"/>
          <w:lang w:val="de-DE"/>
        </w:rPr>
        <w:tab/>
      </w:r>
      <w:r w:rsidRPr="009A5590">
        <w:rPr>
          <w:rFonts w:ascii="Arial" w:eastAsia="Arial" w:hAnsi="Arial" w:cs="Arial"/>
          <w:b/>
          <w:color w:val="000000"/>
          <w:lang w:val="de-DE"/>
        </w:rPr>
        <w:tab/>
      </w:r>
      <w:r w:rsidRPr="009A5590">
        <w:rPr>
          <w:rFonts w:ascii="Arial" w:eastAsia="Arial" w:hAnsi="Arial" w:cs="Arial"/>
          <w:b/>
          <w:color w:val="000000"/>
          <w:lang w:val="de-DE"/>
        </w:rPr>
        <w:tab/>
      </w:r>
      <w:r w:rsidRPr="009A5590">
        <w:rPr>
          <w:rFonts w:ascii="Arial" w:eastAsia="Arial" w:hAnsi="Arial" w:cs="Arial"/>
          <w:b/>
          <w:color w:val="000000"/>
          <w:lang w:val="de-DE"/>
        </w:rPr>
        <w:tab/>
      </w:r>
      <w:r w:rsidRPr="009A5590">
        <w:rPr>
          <w:rFonts w:ascii="Arial" w:eastAsia="Arial" w:hAnsi="Arial" w:cs="Arial"/>
          <w:b/>
          <w:color w:val="000000"/>
          <w:lang w:val="de-DE"/>
        </w:rPr>
        <w:tab/>
      </w:r>
    </w:p>
    <w:p w14:paraId="5753C6F4" w14:textId="5ABA86E0" w:rsidR="00A17948" w:rsidRPr="009A5590" w:rsidRDefault="00A0760E" w:rsidP="007518A0">
      <w:pPr>
        <w:spacing w:after="160" w:line="259" w:lineRule="auto"/>
        <w:jc w:val="center"/>
        <w:rPr>
          <w:rFonts w:ascii="Arial" w:eastAsia="Arial" w:hAnsi="Arial" w:cs="Arial"/>
          <w:b/>
          <w:bCs/>
          <w:i/>
          <w:iCs/>
          <w:sz w:val="21"/>
          <w:szCs w:val="21"/>
          <w:lang w:val="de-DE"/>
        </w:rPr>
      </w:pPr>
      <w:r w:rsidRPr="009A5590">
        <w:rPr>
          <w:lang w:val="de-DE"/>
        </w:rPr>
        <w:br/>
      </w:r>
      <w:r w:rsidR="006E18AA" w:rsidRPr="009A5590">
        <w:rPr>
          <w:rFonts w:ascii="Arial" w:hAnsi="Arial" w:cs="Arial"/>
          <w:b/>
          <w:bCs/>
          <w:sz w:val="36"/>
          <w:szCs w:val="36"/>
          <w:lang w:val="de-DE"/>
        </w:rPr>
        <w:t>Kubota erweitert sein Bagger</w:t>
      </w:r>
      <w:r w:rsidR="009A5590">
        <w:rPr>
          <w:rFonts w:ascii="Arial" w:hAnsi="Arial" w:cs="Arial"/>
          <w:b/>
          <w:bCs/>
          <w:sz w:val="36"/>
          <w:szCs w:val="36"/>
          <w:lang w:val="de-DE"/>
        </w:rPr>
        <w:t>angebot</w:t>
      </w:r>
      <w:r w:rsidR="006E18AA" w:rsidRPr="009A5590">
        <w:rPr>
          <w:rFonts w:ascii="Arial" w:hAnsi="Arial" w:cs="Arial"/>
          <w:b/>
          <w:bCs/>
          <w:sz w:val="36"/>
          <w:szCs w:val="36"/>
          <w:lang w:val="de-DE"/>
        </w:rPr>
        <w:t xml:space="preserve"> um den neuen 14-Tonnen-Bagger U145</w:t>
      </w:r>
    </w:p>
    <w:p w14:paraId="6F7F9740" w14:textId="1353DA4A" w:rsidR="004E7624" w:rsidRPr="009A5590" w:rsidRDefault="004E7624" w:rsidP="004E7624">
      <w:pPr>
        <w:jc w:val="center"/>
        <w:rPr>
          <w:b/>
          <w:bCs/>
          <w:lang w:val="de-DE" w:eastAsia="en-GB"/>
        </w:rPr>
      </w:pPr>
    </w:p>
    <w:p w14:paraId="147FDCAF" w14:textId="1763B395" w:rsidR="006B58D2" w:rsidRPr="009A5590" w:rsidRDefault="00656D5C" w:rsidP="00046950">
      <w:pPr>
        <w:rPr>
          <w:rFonts w:ascii="Arial" w:hAnsi="Arial" w:cs="Arial"/>
          <w:sz w:val="21"/>
          <w:szCs w:val="21"/>
          <w:lang w:val="de-DE"/>
        </w:rPr>
      </w:pPr>
      <w:r>
        <w:rPr>
          <w:rFonts w:ascii="Arial" w:hAnsi="Arial" w:cs="Arial"/>
          <w:noProof/>
          <w:sz w:val="21"/>
          <w:szCs w:val="21"/>
        </w:rPr>
        <w:drawing>
          <wp:anchor distT="0" distB="0" distL="114300" distR="114300" simplePos="0" relativeHeight="251664384" behindDoc="0" locked="0" layoutInCell="1" allowOverlap="1" wp14:anchorId="14764CDB" wp14:editId="56F5DA35">
            <wp:simplePos x="0" y="0"/>
            <wp:positionH relativeFrom="column">
              <wp:posOffset>787771</wp:posOffset>
            </wp:positionH>
            <wp:positionV relativeFrom="paragraph">
              <wp:posOffset>1054100</wp:posOffset>
            </wp:positionV>
            <wp:extent cx="4113530" cy="2816860"/>
            <wp:effectExtent l="0" t="0" r="1270" b="254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3530" cy="281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5590" w:rsidRPr="009A5590">
        <w:rPr>
          <w:rFonts w:ascii="Arial" w:hAnsi="Arial" w:cs="Arial"/>
          <w:b/>
          <w:bCs/>
          <w:sz w:val="20"/>
          <w:szCs w:val="20"/>
          <w:lang w:val="de-DE"/>
        </w:rPr>
        <w:t>Kubota hat auf der diesjährigen Bauma den neuen U145 präsentiert, einen leistungsstarken und kompakten 14-Tonnen-Bagger, der für herausragende Leistungen unter schwierigen Baustellenbedingungen konzipiert ist. Mit einem kompakten Gegengewicht und einer optimierten Auslegerplatzierung bietet der U145 beeindruckende Grab- und Hubkräfte, während er gleichzeitig eine hervorragende Manövrierfähigkeit aufweist. Dank seiner geringen Stellfläche ist er besonders gut für Versorgungsarbeiten, Wohnsiedlungen und städtische Projekte geeignet.</w:t>
      </w:r>
      <w:r w:rsidR="00C81234" w:rsidRPr="009A5590">
        <w:rPr>
          <w:rFonts w:ascii="Arial" w:hAnsi="Arial" w:cs="Arial"/>
          <w:sz w:val="21"/>
          <w:szCs w:val="21"/>
          <w:lang w:val="de-DE"/>
        </w:rPr>
        <w:br/>
      </w:r>
      <w:r w:rsidR="00B15251" w:rsidRPr="009A5590">
        <w:rPr>
          <w:rFonts w:ascii="Arial" w:hAnsi="Arial" w:cs="Arial"/>
          <w:sz w:val="21"/>
          <w:szCs w:val="21"/>
          <w:lang w:val="de-DE"/>
        </w:rPr>
        <w:br/>
      </w:r>
    </w:p>
    <w:p w14:paraId="015B885D" w14:textId="090DFD02" w:rsidR="006B58D2" w:rsidRPr="009A5590" w:rsidRDefault="006B58D2" w:rsidP="00343FBE">
      <w:pPr>
        <w:rPr>
          <w:rFonts w:ascii="Arial" w:hAnsi="Arial" w:cs="Arial"/>
          <w:sz w:val="21"/>
          <w:szCs w:val="21"/>
          <w:lang w:val="de-DE"/>
        </w:rPr>
      </w:pPr>
    </w:p>
    <w:p w14:paraId="491CC530" w14:textId="4F6E5ED6" w:rsidR="00F06898" w:rsidRPr="009A5590" w:rsidRDefault="00F06898" w:rsidP="00F06898">
      <w:pPr>
        <w:rPr>
          <w:rFonts w:ascii="Arial" w:hAnsi="Arial" w:cs="Arial"/>
          <w:b/>
          <w:bCs/>
          <w:sz w:val="21"/>
          <w:szCs w:val="21"/>
          <w:lang w:val="de-DE"/>
        </w:rPr>
      </w:pPr>
    </w:p>
    <w:p w14:paraId="280CE763" w14:textId="0571C4FF" w:rsidR="00B064E4" w:rsidRPr="009A5590" w:rsidRDefault="00B064E4" w:rsidP="00343FBE">
      <w:pPr>
        <w:rPr>
          <w:rFonts w:ascii="Arial" w:hAnsi="Arial" w:cs="Arial"/>
          <w:b/>
          <w:bCs/>
          <w:sz w:val="21"/>
          <w:szCs w:val="21"/>
          <w:lang w:val="de-DE"/>
        </w:rPr>
      </w:pPr>
    </w:p>
    <w:p w14:paraId="5E5A0B1D" w14:textId="42F4D94C" w:rsidR="00B064E4" w:rsidRPr="009A5590" w:rsidRDefault="00B064E4" w:rsidP="00343FBE">
      <w:pPr>
        <w:rPr>
          <w:rFonts w:ascii="Arial" w:hAnsi="Arial" w:cs="Arial"/>
          <w:sz w:val="21"/>
          <w:szCs w:val="21"/>
          <w:lang w:val="de-DE"/>
        </w:rPr>
      </w:pPr>
    </w:p>
    <w:p w14:paraId="45B9D1F4" w14:textId="18A9E781" w:rsidR="00B064E4" w:rsidRPr="009A5590" w:rsidRDefault="00B064E4" w:rsidP="00343FBE">
      <w:pPr>
        <w:rPr>
          <w:rFonts w:ascii="Arial" w:hAnsi="Arial" w:cs="Arial"/>
          <w:sz w:val="21"/>
          <w:szCs w:val="21"/>
          <w:lang w:val="de-DE"/>
        </w:rPr>
      </w:pPr>
    </w:p>
    <w:p w14:paraId="3047E35B" w14:textId="7953C2E5" w:rsidR="004E7624" w:rsidRPr="009A5590" w:rsidRDefault="004E7624" w:rsidP="004E7624">
      <w:pPr>
        <w:rPr>
          <w:rFonts w:ascii="Arial" w:hAnsi="Arial" w:cs="Arial"/>
          <w:sz w:val="21"/>
          <w:szCs w:val="21"/>
          <w:lang w:val="de-DE"/>
        </w:rPr>
      </w:pPr>
    </w:p>
    <w:p w14:paraId="31A17D18" w14:textId="284D2022" w:rsidR="00B064E4" w:rsidRPr="009A5590" w:rsidRDefault="00B064E4" w:rsidP="00343FBE">
      <w:pPr>
        <w:rPr>
          <w:rFonts w:ascii="Arial" w:hAnsi="Arial" w:cs="Arial"/>
          <w:sz w:val="21"/>
          <w:szCs w:val="21"/>
          <w:lang w:val="de-DE"/>
        </w:rPr>
      </w:pPr>
    </w:p>
    <w:p w14:paraId="54415873" w14:textId="2E120F40" w:rsidR="00B064E4" w:rsidRPr="009A5590" w:rsidRDefault="00B064E4" w:rsidP="00343FBE">
      <w:pPr>
        <w:rPr>
          <w:rFonts w:ascii="Arial" w:hAnsi="Arial" w:cs="Arial"/>
          <w:sz w:val="21"/>
          <w:szCs w:val="21"/>
          <w:lang w:val="de-DE"/>
        </w:rPr>
      </w:pPr>
    </w:p>
    <w:p w14:paraId="7A566DFB" w14:textId="16350624" w:rsidR="00B064E4" w:rsidRPr="009A5590" w:rsidRDefault="00B064E4" w:rsidP="00343FBE">
      <w:pPr>
        <w:rPr>
          <w:rFonts w:ascii="Arial" w:hAnsi="Arial" w:cs="Arial"/>
          <w:sz w:val="21"/>
          <w:szCs w:val="21"/>
          <w:lang w:val="de-DE"/>
        </w:rPr>
      </w:pPr>
    </w:p>
    <w:p w14:paraId="2CE25F94" w14:textId="13C5890B" w:rsidR="00B064E4" w:rsidRPr="009A5590" w:rsidRDefault="00B064E4" w:rsidP="00343FBE">
      <w:pPr>
        <w:rPr>
          <w:rFonts w:ascii="Arial" w:hAnsi="Arial" w:cs="Arial"/>
          <w:sz w:val="21"/>
          <w:szCs w:val="21"/>
          <w:lang w:val="de-DE"/>
        </w:rPr>
      </w:pPr>
    </w:p>
    <w:p w14:paraId="3962FA15" w14:textId="7D74EF12" w:rsidR="006B58D2" w:rsidRPr="009A5590" w:rsidRDefault="006B58D2" w:rsidP="00343FBE">
      <w:pPr>
        <w:rPr>
          <w:rFonts w:ascii="Arial" w:hAnsi="Arial" w:cs="Arial"/>
          <w:sz w:val="21"/>
          <w:szCs w:val="21"/>
          <w:lang w:val="de-DE"/>
        </w:rPr>
      </w:pPr>
    </w:p>
    <w:p w14:paraId="285E4671" w14:textId="6D0F7297" w:rsidR="00423722" w:rsidRPr="009A5590" w:rsidRDefault="00423722" w:rsidP="006B58D2">
      <w:pPr>
        <w:jc w:val="center"/>
        <w:rPr>
          <w:rFonts w:ascii="Arial" w:eastAsia="Arial" w:hAnsi="Arial" w:cs="Arial"/>
          <w:i/>
          <w:iCs/>
          <w:sz w:val="20"/>
          <w:szCs w:val="20"/>
          <w:lang w:val="de-DE"/>
        </w:rPr>
      </w:pPr>
    </w:p>
    <w:p w14:paraId="63A07A50" w14:textId="69811085" w:rsidR="00423722" w:rsidRPr="009A5590" w:rsidRDefault="00423722" w:rsidP="006B58D2">
      <w:pPr>
        <w:jc w:val="center"/>
        <w:rPr>
          <w:rFonts w:ascii="Arial" w:eastAsia="Arial" w:hAnsi="Arial" w:cs="Arial"/>
          <w:i/>
          <w:iCs/>
          <w:sz w:val="20"/>
          <w:szCs w:val="20"/>
          <w:lang w:val="de-DE"/>
        </w:rPr>
      </w:pPr>
    </w:p>
    <w:p w14:paraId="5E6C5C2C" w14:textId="75371E4C" w:rsidR="00423722" w:rsidRPr="009A5590" w:rsidRDefault="00423722" w:rsidP="006B58D2">
      <w:pPr>
        <w:jc w:val="center"/>
        <w:rPr>
          <w:rFonts w:ascii="Arial" w:eastAsia="Arial" w:hAnsi="Arial" w:cs="Arial"/>
          <w:i/>
          <w:iCs/>
          <w:sz w:val="20"/>
          <w:szCs w:val="20"/>
          <w:lang w:val="de-DE"/>
        </w:rPr>
      </w:pPr>
    </w:p>
    <w:p w14:paraId="1C3EEB1A" w14:textId="46EA3AEF" w:rsidR="00423722" w:rsidRPr="009A5590" w:rsidRDefault="00423722" w:rsidP="006B58D2">
      <w:pPr>
        <w:jc w:val="center"/>
        <w:rPr>
          <w:rFonts w:ascii="Arial" w:eastAsia="Arial" w:hAnsi="Arial" w:cs="Arial"/>
          <w:i/>
          <w:iCs/>
          <w:sz w:val="20"/>
          <w:szCs w:val="20"/>
          <w:lang w:val="de-DE"/>
        </w:rPr>
      </w:pPr>
    </w:p>
    <w:p w14:paraId="5DA9DF06" w14:textId="77777777" w:rsidR="00423722" w:rsidRPr="009A5590" w:rsidRDefault="00423722" w:rsidP="006B58D2">
      <w:pPr>
        <w:jc w:val="center"/>
        <w:rPr>
          <w:rFonts w:ascii="Arial" w:eastAsia="Arial" w:hAnsi="Arial" w:cs="Arial"/>
          <w:i/>
          <w:iCs/>
          <w:sz w:val="20"/>
          <w:szCs w:val="20"/>
          <w:lang w:val="de-DE"/>
        </w:rPr>
      </w:pPr>
    </w:p>
    <w:p w14:paraId="51A3050D" w14:textId="77777777" w:rsidR="00423722" w:rsidRPr="009A5590" w:rsidRDefault="00423722" w:rsidP="006B58D2">
      <w:pPr>
        <w:jc w:val="center"/>
        <w:rPr>
          <w:rFonts w:ascii="Arial" w:eastAsia="Arial" w:hAnsi="Arial" w:cs="Arial"/>
          <w:i/>
          <w:iCs/>
          <w:sz w:val="20"/>
          <w:szCs w:val="20"/>
          <w:lang w:val="de-DE"/>
        </w:rPr>
      </w:pPr>
    </w:p>
    <w:p w14:paraId="53AACA41" w14:textId="77777777" w:rsidR="00423722" w:rsidRPr="009A5590" w:rsidRDefault="00423722" w:rsidP="006B58D2">
      <w:pPr>
        <w:jc w:val="center"/>
        <w:rPr>
          <w:rFonts w:ascii="Arial" w:eastAsia="Arial" w:hAnsi="Arial" w:cs="Arial"/>
          <w:i/>
          <w:iCs/>
          <w:sz w:val="20"/>
          <w:szCs w:val="20"/>
          <w:lang w:val="de-DE"/>
        </w:rPr>
      </w:pPr>
    </w:p>
    <w:p w14:paraId="3442EE53" w14:textId="77777777" w:rsidR="00423722" w:rsidRPr="009A5590" w:rsidRDefault="00423722" w:rsidP="006B58D2">
      <w:pPr>
        <w:jc w:val="center"/>
        <w:rPr>
          <w:rFonts w:ascii="Arial" w:eastAsia="Arial" w:hAnsi="Arial" w:cs="Arial"/>
          <w:i/>
          <w:iCs/>
          <w:sz w:val="20"/>
          <w:szCs w:val="20"/>
          <w:lang w:val="de-DE"/>
        </w:rPr>
      </w:pPr>
    </w:p>
    <w:p w14:paraId="4E20076E" w14:textId="4529A3DC" w:rsidR="003430A7" w:rsidRPr="009A5590" w:rsidRDefault="006B58D2" w:rsidP="006A0257">
      <w:pPr>
        <w:jc w:val="center"/>
        <w:rPr>
          <w:rFonts w:ascii="Arial" w:hAnsi="Arial" w:cs="Arial"/>
          <w:sz w:val="20"/>
          <w:szCs w:val="20"/>
          <w:lang w:val="de-DE" w:eastAsia="en-GB"/>
        </w:rPr>
      </w:pPr>
      <w:r w:rsidRPr="009A5590">
        <w:rPr>
          <w:rFonts w:ascii="Arial" w:eastAsia="Arial" w:hAnsi="Arial" w:cs="Arial"/>
          <w:i/>
          <w:iCs/>
          <w:sz w:val="20"/>
          <w:szCs w:val="20"/>
          <w:lang w:val="de-DE"/>
        </w:rPr>
        <w:t xml:space="preserve">Bild: </w:t>
      </w:r>
      <w:r w:rsidR="009775E3" w:rsidRPr="009A5590">
        <w:rPr>
          <w:rFonts w:ascii="Arial" w:hAnsi="Arial" w:cs="Arial"/>
          <w:i/>
          <w:iCs/>
          <w:sz w:val="20"/>
          <w:szCs w:val="20"/>
          <w:lang w:val="de-DE"/>
        </w:rPr>
        <w:t>U145 vor Ort</w:t>
      </w:r>
    </w:p>
    <w:p w14:paraId="175ED1BD" w14:textId="1E1722E3" w:rsidR="009775E3" w:rsidRPr="009A5590" w:rsidRDefault="004E7624" w:rsidP="009775E3">
      <w:pPr>
        <w:spacing w:after="160" w:line="259" w:lineRule="auto"/>
        <w:rPr>
          <w:rFonts w:ascii="Arial" w:hAnsi="Arial" w:cs="Arial"/>
          <w:sz w:val="20"/>
          <w:szCs w:val="20"/>
          <w:lang w:val="de-DE"/>
        </w:rPr>
      </w:pPr>
      <w:r w:rsidRPr="009A5590">
        <w:rPr>
          <w:rFonts w:ascii="Arial" w:hAnsi="Arial" w:cs="Arial"/>
          <w:sz w:val="20"/>
          <w:szCs w:val="20"/>
          <w:lang w:val="de-DE"/>
        </w:rPr>
        <w:br/>
      </w:r>
      <w:r w:rsidR="009A5590" w:rsidRPr="009A5590">
        <w:rPr>
          <w:rFonts w:ascii="Arial" w:hAnsi="Arial" w:cs="Arial"/>
          <w:sz w:val="20"/>
          <w:szCs w:val="20"/>
          <w:lang w:val="de-DE"/>
        </w:rPr>
        <w:t xml:space="preserve">Mit einem Einsatzgewicht von 14,5 Tonnen und einer Motorleistung von 76,4 kW bietet der U145 beeindruckende Leistung und Kraft für anspruchsvolle Einsätze. Kubota bietet wahlweise einen Monoausleger oder einen </w:t>
      </w:r>
      <w:r w:rsidR="009A5590">
        <w:rPr>
          <w:rFonts w:ascii="Arial" w:hAnsi="Arial" w:cs="Arial"/>
          <w:sz w:val="20"/>
          <w:szCs w:val="20"/>
          <w:lang w:val="de-DE"/>
        </w:rPr>
        <w:t>Verstellausleger,</w:t>
      </w:r>
      <w:r w:rsidR="009A5590" w:rsidRPr="009A5590">
        <w:rPr>
          <w:rFonts w:ascii="Arial" w:hAnsi="Arial" w:cs="Arial"/>
          <w:sz w:val="20"/>
          <w:szCs w:val="20"/>
          <w:lang w:val="de-DE"/>
        </w:rPr>
        <w:t xml:space="preserve"> sowie Stahl- oder Gummiketten an, so dass der Fahrer die Maschine an unterschiedliche Anforderungen anpassen kann. Ein optionales Planierschild erhöht die Vielseitigkeit zusätzlich.</w:t>
      </w:r>
    </w:p>
    <w:p w14:paraId="75C313EE" w14:textId="77777777" w:rsidR="0045390A" w:rsidRDefault="0045390A" w:rsidP="009775E3">
      <w:pPr>
        <w:spacing w:after="160" w:line="259" w:lineRule="auto"/>
        <w:rPr>
          <w:rFonts w:ascii="Arial" w:hAnsi="Arial" w:cs="Arial"/>
          <w:sz w:val="20"/>
          <w:szCs w:val="20"/>
          <w:lang w:val="de-DE"/>
        </w:rPr>
      </w:pPr>
      <w:r w:rsidRPr="0045390A">
        <w:rPr>
          <w:rFonts w:ascii="Arial" w:hAnsi="Arial" w:cs="Arial"/>
          <w:sz w:val="20"/>
          <w:szCs w:val="20"/>
          <w:lang w:val="de-DE"/>
        </w:rPr>
        <w:t>Der auf maximale Produktivität ausgelegte U145 verfügt über eine elektronisch gesteuerte Hydraulikpumpe, größere Steuerventile und mehrere Sensoren, die für schnellere Zykluszeiten, besseres Ansprechverhalten und höhere Kraftstoffeffizienz sorgen. Das fortschrittliche Hydrauliksystem regelt aktiv die Kraftverteilung während des gesamten Arbeitsvorgangs und sorgt so für optimale Geschwindigkeit und reduzierten Kraftstoffverbrauch.</w:t>
      </w:r>
    </w:p>
    <w:p w14:paraId="124AC816" w14:textId="77777777" w:rsidR="0045390A" w:rsidRDefault="0045390A" w:rsidP="00957BD6">
      <w:pPr>
        <w:rPr>
          <w:rFonts w:ascii="Arial" w:hAnsi="Arial" w:cs="Arial"/>
          <w:sz w:val="20"/>
          <w:szCs w:val="20"/>
          <w:lang w:val="de-DE"/>
        </w:rPr>
      </w:pPr>
      <w:r w:rsidRPr="0045390A">
        <w:rPr>
          <w:rFonts w:ascii="Arial" w:hAnsi="Arial" w:cs="Arial"/>
          <w:sz w:val="20"/>
          <w:szCs w:val="20"/>
          <w:lang w:val="de-DE"/>
        </w:rPr>
        <w:t>Der U145 verfügt über drei wählbare Leistungsmodi. Der Automatikmodus bietet die beste Balance zwischen Kraftstoffeffizienz und Produktivität. Der Schwerlastmodus erhöht die Leistung für Aufgaben mit hoher Arbeitsbelastung, während der Super-Schwerlastmodus maximale Geschwindigkeit und Leistung für die anspruchsvollsten Aufgaben bietet.</w:t>
      </w:r>
    </w:p>
    <w:p w14:paraId="1C7D5D5E" w14:textId="77777777" w:rsidR="0045390A" w:rsidRDefault="0045390A" w:rsidP="00957BD6">
      <w:pPr>
        <w:rPr>
          <w:rFonts w:ascii="Arial" w:hAnsi="Arial" w:cs="Arial"/>
          <w:sz w:val="20"/>
          <w:szCs w:val="20"/>
          <w:lang w:val="de-DE"/>
        </w:rPr>
      </w:pPr>
    </w:p>
    <w:p w14:paraId="4C49E289" w14:textId="1E21058E" w:rsidR="00957BD6" w:rsidRDefault="0045390A" w:rsidP="00957BD6">
      <w:pPr>
        <w:rPr>
          <w:rFonts w:ascii="Arial" w:hAnsi="Arial" w:cs="Arial"/>
          <w:sz w:val="20"/>
          <w:szCs w:val="20"/>
          <w:lang w:val="de-DE"/>
        </w:rPr>
      </w:pPr>
      <w:r w:rsidRPr="0045390A">
        <w:rPr>
          <w:rFonts w:ascii="Arial" w:hAnsi="Arial" w:cs="Arial"/>
          <w:sz w:val="20"/>
          <w:szCs w:val="20"/>
          <w:lang w:val="de-DE"/>
        </w:rPr>
        <w:t xml:space="preserve">Kubota hat den U145 mit einem in der Branche einzigartigen Fahrerarbeitsplatz ausgestattet, bei dem Komfort und Bequemlichkeit im Vordergrund stehen. Die geräumige, klimatisierte Kabine minimiert Geräusche und Vibrationen, während ein voll verstellbarer, beheizbarer luftgefederter Sitz für ganztägigen </w:t>
      </w:r>
      <w:r w:rsidRPr="0045390A">
        <w:rPr>
          <w:rFonts w:ascii="Arial" w:hAnsi="Arial" w:cs="Arial"/>
          <w:sz w:val="20"/>
          <w:szCs w:val="20"/>
          <w:lang w:val="de-DE"/>
        </w:rPr>
        <w:lastRenderedPageBreak/>
        <w:t>Komfort sorgt. Ergonomische Multifunktionsbedienelemente verbessern die Bedienerfreundlichkeit, und ein 7-Zoll-Breitbildmonitor zeigt Live-Bilder der Rückfahr- und Seitenkameras der Maschine mit einem Blickwinkel von 270 Grad. Diese Funktion erhöht nicht nur die Sicherheit auf der Baustelle, sondern bietet dem Fahrer auch einen vollständigen Überblick über seine Umgebung.</w:t>
      </w:r>
    </w:p>
    <w:p w14:paraId="73DEE2C3" w14:textId="77777777" w:rsidR="0045390A" w:rsidRPr="009A5590" w:rsidRDefault="0045390A" w:rsidP="00957BD6">
      <w:pPr>
        <w:rPr>
          <w:rFonts w:ascii="Arial" w:hAnsi="Arial" w:cs="Arial"/>
          <w:sz w:val="20"/>
          <w:szCs w:val="20"/>
          <w:lang w:val="de-DE"/>
        </w:rPr>
      </w:pPr>
    </w:p>
    <w:p w14:paraId="01EF93E0" w14:textId="32BC7373" w:rsidR="00B064E4" w:rsidRDefault="0045390A" w:rsidP="00343FBE">
      <w:pPr>
        <w:rPr>
          <w:rFonts w:ascii="Arial" w:hAnsi="Arial" w:cs="Arial"/>
          <w:sz w:val="20"/>
          <w:szCs w:val="20"/>
          <w:lang w:val="de-DE"/>
        </w:rPr>
      </w:pPr>
      <w:r w:rsidRPr="0045390A">
        <w:rPr>
          <w:rFonts w:ascii="Arial" w:hAnsi="Arial" w:cs="Arial"/>
          <w:sz w:val="20"/>
          <w:szCs w:val="20"/>
          <w:lang w:val="de-DE"/>
        </w:rPr>
        <w:t>Um die Sicht bei schlechten Lichtverhältnissen weiter zu verbessern, verfügt der U145 über ein komplettes LED-Arbeitsscheinwerferpaket. Dieses Paket ist bei allen Maschinen serienmäßig und besteht aus zwei Frontscheinwerfern, zwei Heckscheinwerfern und einem Scheinwerfer an jeder Seite. In Kombination mit seiner hohen Leistung, dem intelligenten Hydrauliksystem und den erstklassigen Komfortmerkmalen ist der Kubota U145 eine willkommene und aufregende Ergänzung der marktführenden Produktpalette von Kubota.</w:t>
      </w:r>
    </w:p>
    <w:p w14:paraId="02A5D0C8" w14:textId="77777777" w:rsidR="0045390A" w:rsidRPr="009A5590" w:rsidRDefault="0045390A" w:rsidP="00343FBE">
      <w:pPr>
        <w:rPr>
          <w:rFonts w:ascii="Arial" w:hAnsi="Arial" w:cs="Arial"/>
          <w:sz w:val="21"/>
          <w:szCs w:val="21"/>
          <w:lang w:val="de-DE"/>
        </w:rPr>
      </w:pPr>
    </w:p>
    <w:p w14:paraId="674D3901" w14:textId="77777777" w:rsidR="00641F4C" w:rsidRPr="0040742F" w:rsidRDefault="00641F4C" w:rsidP="00641F4C">
      <w:pPr>
        <w:spacing w:after="120" w:line="276" w:lineRule="auto"/>
        <w:jc w:val="both"/>
        <w:rPr>
          <w:rFonts w:ascii="Arial" w:eastAsia="Arial" w:hAnsi="Arial" w:cs="Arial"/>
          <w:color w:val="000000"/>
          <w:sz w:val="19"/>
          <w:szCs w:val="19"/>
          <w:lang w:val="de-DE"/>
        </w:rPr>
      </w:pPr>
      <w:r w:rsidRPr="0040742F">
        <w:rPr>
          <w:rFonts w:ascii="Arial" w:eastAsia="Arial" w:hAnsi="Arial" w:cs="Arial"/>
          <w:b/>
          <w:color w:val="000000"/>
          <w:sz w:val="19"/>
          <w:szCs w:val="19"/>
          <w:lang w:val="de-DE"/>
        </w:rPr>
        <w:t>Über Kubota</w:t>
      </w:r>
    </w:p>
    <w:p w14:paraId="1890B9C7"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Kubota ist seit 1890 ein führender Hersteller von landwirtschaftlichen Geräten, Baumaschinen, Rasenmähern</w:t>
      </w:r>
    </w:p>
    <w:p w14:paraId="0333B5AD"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und Industriemotoren. Mit dem globalen Hauptsitz in Osaka, Japan, Niederlassungen in mehr als 120 Ländern</w:t>
      </w:r>
    </w:p>
    <w:p w14:paraId="71CD7208"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und mehr als 52.000 Mitarbeitern in Nordamerika, Europa und Asien. Obwohl die Maschinenausrüstung die</w:t>
      </w:r>
    </w:p>
    <w:p w14:paraId="719C81FC"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Hauptproduktlinie ist, produziert Kubota auch eine breite Palette von Produkten, wie z. B. städtische</w:t>
      </w:r>
    </w:p>
    <w:p w14:paraId="1C3392AA"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Wasseraufbereitungssysteme, Bewässerungssysteme, Rohrleitungssysteme, verschiedene Materialien für</w:t>
      </w:r>
    </w:p>
    <w:p w14:paraId="018E4FD0" w14:textId="77777777" w:rsidR="00641F4C"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Dach- und Hausbau sowie große Absperrschieber und Ventile</w:t>
      </w:r>
    </w:p>
    <w:p w14:paraId="4B98A00D" w14:textId="77777777" w:rsidR="00641F4C" w:rsidRPr="0040742F" w:rsidRDefault="00641F4C" w:rsidP="00641F4C">
      <w:pPr>
        <w:shd w:val="clear" w:color="auto" w:fill="FFFFFF"/>
        <w:spacing w:line="276" w:lineRule="auto"/>
        <w:jc w:val="both"/>
        <w:rPr>
          <w:rFonts w:ascii="Arial" w:eastAsia="Arial" w:hAnsi="Arial" w:cs="Arial"/>
          <w:b/>
          <w:color w:val="000000"/>
          <w:lang w:val="de-DE"/>
        </w:rPr>
      </w:pPr>
    </w:p>
    <w:p w14:paraId="3940E31F" w14:textId="77777777" w:rsidR="00641F4C" w:rsidRPr="0040742F" w:rsidRDefault="00641F4C" w:rsidP="00641F4C">
      <w:pPr>
        <w:spacing w:after="120" w:line="276" w:lineRule="auto"/>
        <w:jc w:val="both"/>
        <w:rPr>
          <w:rFonts w:ascii="Arial" w:eastAsia="Arial" w:hAnsi="Arial" w:cs="Arial"/>
          <w:color w:val="000000"/>
          <w:sz w:val="19"/>
          <w:szCs w:val="19"/>
          <w:lang w:val="de-DE"/>
        </w:rPr>
      </w:pPr>
      <w:r w:rsidRPr="0040742F">
        <w:rPr>
          <w:rFonts w:ascii="Arial" w:eastAsia="Arial" w:hAnsi="Arial" w:cs="Arial"/>
          <w:b/>
          <w:color w:val="000000"/>
          <w:sz w:val="19"/>
          <w:szCs w:val="19"/>
          <w:lang w:val="de-DE"/>
        </w:rPr>
        <w:t>Unsere Mission</w:t>
      </w:r>
    </w:p>
    <w:p w14:paraId="0955FDBF"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bookmarkStart w:id="0" w:name="_heading=h.gjdgxs" w:colFirst="0" w:colLast="0"/>
      <w:bookmarkEnd w:id="0"/>
      <w:r w:rsidRPr="00DF2BCB">
        <w:rPr>
          <w:rFonts w:ascii="Arial" w:eastAsia="Arial" w:hAnsi="Arial" w:cs="Arial"/>
          <w:color w:val="000000"/>
          <w:sz w:val="19"/>
          <w:szCs w:val="19"/>
          <w:lang w:val="de-DE"/>
        </w:rPr>
        <w:t>Unser Markenstatement "For Earth, For Life" steht für unser Engagement für den Schutz der Umwelt und</w:t>
      </w:r>
    </w:p>
    <w:p w14:paraId="42F447ED"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unterstützt gleichzeitig die Produktion von Nahrungsmitteln und Trinkwasservorräten, die für die Befriedigung der</w:t>
      </w:r>
      <w:r>
        <w:rPr>
          <w:rFonts w:ascii="Arial" w:eastAsia="Arial" w:hAnsi="Arial" w:cs="Arial"/>
          <w:color w:val="000000"/>
          <w:sz w:val="19"/>
          <w:szCs w:val="19"/>
          <w:lang w:val="de-DE"/>
        </w:rPr>
        <w:t xml:space="preserve"> </w:t>
      </w:r>
      <w:r w:rsidRPr="00DF2BCB">
        <w:rPr>
          <w:rFonts w:ascii="Arial" w:eastAsia="Arial" w:hAnsi="Arial" w:cs="Arial"/>
          <w:color w:val="000000"/>
          <w:sz w:val="19"/>
          <w:szCs w:val="19"/>
          <w:lang w:val="de-DE"/>
        </w:rPr>
        <w:t>Bedürfnisse unserer Gesellschaft unerlässlich sind, da die Weltbevölkerung weiter wächst. Diese Mission erfüllen</w:t>
      </w:r>
    </w:p>
    <w:p w14:paraId="30782A23"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wir auch mit unseren Kubota-Traktoren und landwirtschaftlichen Maschinen im Ernteeinsatz, um Lebensmittel zu</w:t>
      </w:r>
    </w:p>
    <w:p w14:paraId="0CF54ECB"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produzieren, oder wenn unsere Baumaschinen graben, um Trinkwasserleitungen zu verlegen und hierfür einen</w:t>
      </w:r>
    </w:p>
    <w:p w14:paraId="39DC7F90"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sicheren Schutz zu bieten. Weitere Informationen zu Kubota finden Sie unter www.kubota-eu.com oder</w:t>
      </w:r>
    </w:p>
    <w:p w14:paraId="5B168B88" w14:textId="77777777" w:rsidR="00641F4C" w:rsidRPr="00DF2BCB" w:rsidRDefault="00641F4C" w:rsidP="00641F4C">
      <w:pPr>
        <w:shd w:val="clear" w:color="auto" w:fill="FFFFFF"/>
        <w:spacing w:line="276" w:lineRule="auto"/>
        <w:jc w:val="both"/>
        <w:rPr>
          <w:rFonts w:ascii="Arial" w:eastAsia="Arial" w:hAnsi="Arial" w:cs="Arial"/>
          <w:color w:val="000000"/>
          <w:sz w:val="19"/>
          <w:szCs w:val="19"/>
          <w:lang w:val="de-DE"/>
        </w:rPr>
      </w:pPr>
      <w:r w:rsidRPr="00DF2BCB">
        <w:rPr>
          <w:rFonts w:ascii="Arial" w:eastAsia="Arial" w:hAnsi="Arial" w:cs="Arial"/>
          <w:color w:val="000000"/>
          <w:sz w:val="19"/>
          <w:szCs w:val="19"/>
          <w:lang w:val="de-DE"/>
        </w:rPr>
        <w:t>www.kubota.com.</w:t>
      </w:r>
    </w:p>
    <w:p w14:paraId="359B2E87" w14:textId="77777777" w:rsidR="005D7FAF" w:rsidRPr="009A5590" w:rsidRDefault="005D7FAF">
      <w:pPr>
        <w:spacing w:line="276" w:lineRule="auto"/>
        <w:rPr>
          <w:rFonts w:ascii="Arial" w:eastAsia="Arial" w:hAnsi="Arial" w:cs="Arial"/>
          <w:color w:val="000000"/>
          <w:sz w:val="20"/>
          <w:szCs w:val="20"/>
          <w:u w:val="single"/>
          <w:lang w:val="de-DE"/>
        </w:rPr>
      </w:pPr>
    </w:p>
    <w:p w14:paraId="1D54C018" w14:textId="77777777" w:rsidR="005D7FAF" w:rsidRPr="009A5590" w:rsidRDefault="005D7FAF">
      <w:pPr>
        <w:spacing w:line="276" w:lineRule="auto"/>
        <w:rPr>
          <w:rFonts w:ascii="Arial" w:eastAsia="Arial" w:hAnsi="Arial" w:cs="Arial"/>
          <w:color w:val="000000"/>
          <w:sz w:val="20"/>
          <w:szCs w:val="20"/>
          <w:u w:val="single"/>
          <w:lang w:val="de-DE"/>
        </w:rPr>
      </w:pPr>
    </w:p>
    <w:p w14:paraId="57EB07EB" w14:textId="77777777" w:rsidR="006B58D2" w:rsidRPr="009A5590" w:rsidRDefault="006B58D2" w:rsidP="006B58D2">
      <w:pPr>
        <w:spacing w:line="276" w:lineRule="auto"/>
        <w:rPr>
          <w:rFonts w:ascii="Arial" w:hAnsi="Arial" w:cs="Arial"/>
          <w:color w:val="000000" w:themeColor="text1"/>
          <w:sz w:val="19"/>
          <w:szCs w:val="19"/>
          <w:lang w:val="de-DE"/>
        </w:rPr>
      </w:pPr>
      <w:r w:rsidRPr="009A5590">
        <w:rPr>
          <w:rFonts w:ascii="Arial" w:eastAsia="Arial" w:hAnsi="Arial" w:cs="Arial"/>
          <w:color w:val="000000"/>
          <w:sz w:val="19"/>
          <w:szCs w:val="19"/>
          <w:u w:val="single"/>
          <w:lang w:val="de-DE"/>
        </w:rPr>
        <w:t xml:space="preserve">Für weitere Informationen wenden Sie sich bitte an </w:t>
      </w:r>
    </w:p>
    <w:p w14:paraId="6E9BB6BB" w14:textId="77777777" w:rsidR="006B58D2" w:rsidRPr="009A5590" w:rsidRDefault="006B58D2" w:rsidP="006B58D2">
      <w:pPr>
        <w:spacing w:line="276" w:lineRule="auto"/>
        <w:rPr>
          <w:rFonts w:ascii="Arial" w:eastAsia="Arial" w:hAnsi="Arial" w:cs="Arial"/>
          <w:color w:val="000000"/>
          <w:sz w:val="19"/>
          <w:szCs w:val="19"/>
          <w:lang w:val="de-DE"/>
        </w:rPr>
      </w:pPr>
    </w:p>
    <w:p w14:paraId="66BE2781" w14:textId="4F2C0790" w:rsidR="006B58D2" w:rsidRPr="009A5590" w:rsidRDefault="00EC3F4A" w:rsidP="006B58D2">
      <w:pPr>
        <w:spacing w:line="276" w:lineRule="auto"/>
        <w:rPr>
          <w:rFonts w:ascii="Arial" w:hAnsi="Arial" w:cs="Arial"/>
          <w:b/>
          <w:sz w:val="19"/>
          <w:szCs w:val="19"/>
          <w:lang w:val="de-DE" w:eastAsia="nl-NL"/>
        </w:rPr>
      </w:pPr>
      <w:r w:rsidRPr="009A5590">
        <w:rPr>
          <w:rFonts w:ascii="Arial" w:hAnsi="Arial" w:cs="Arial"/>
          <w:b/>
          <w:sz w:val="19"/>
          <w:szCs w:val="19"/>
          <w:lang w:val="de-DE" w:eastAsia="nl-NL"/>
        </w:rPr>
        <w:t>PR-Managerin für Bauwesen</w:t>
      </w:r>
    </w:p>
    <w:p w14:paraId="27FE7E92" w14:textId="55931A86" w:rsidR="006B58D2" w:rsidRPr="009A5590" w:rsidRDefault="0045390A" w:rsidP="006B58D2">
      <w:pPr>
        <w:spacing w:line="276" w:lineRule="auto"/>
        <w:rPr>
          <w:rFonts w:ascii="Arial" w:hAnsi="Arial" w:cs="Arial"/>
          <w:color w:val="000000" w:themeColor="text1"/>
          <w:sz w:val="19"/>
          <w:szCs w:val="19"/>
          <w:lang w:val="de-DE"/>
        </w:rPr>
      </w:pPr>
      <w:r>
        <w:rPr>
          <w:rFonts w:ascii="Arial" w:hAnsi="Arial" w:cs="Arial"/>
          <w:sz w:val="19"/>
          <w:szCs w:val="19"/>
          <w:lang w:val="de-DE" w:eastAsia="nl-NL"/>
        </w:rPr>
        <w:t>Isabelle Léonard</w:t>
      </w:r>
    </w:p>
    <w:p w14:paraId="6BA485B9" w14:textId="77777777" w:rsidR="006B58D2" w:rsidRPr="009A5590" w:rsidRDefault="006B58D2">
      <w:pPr>
        <w:spacing w:line="276" w:lineRule="auto"/>
        <w:rPr>
          <w:rFonts w:ascii="Arial" w:eastAsia="Arial" w:hAnsi="Arial" w:cs="Arial"/>
          <w:bCs/>
          <w:sz w:val="19"/>
          <w:szCs w:val="19"/>
          <w:lang w:val="de-DE"/>
        </w:rPr>
      </w:pPr>
    </w:p>
    <w:p w14:paraId="7FAE2C6B" w14:textId="34702FD8" w:rsidR="006B58D2" w:rsidRPr="009A5590" w:rsidRDefault="0045390A">
      <w:pPr>
        <w:spacing w:line="276" w:lineRule="auto"/>
        <w:rPr>
          <w:rFonts w:ascii="Arial" w:eastAsia="Arial" w:hAnsi="Arial" w:cs="Arial"/>
          <w:bCs/>
          <w:sz w:val="19"/>
          <w:szCs w:val="19"/>
          <w:lang w:val="de-DE"/>
        </w:rPr>
      </w:pPr>
      <w:hyperlink r:id="rId9" w:history="1">
        <w:r w:rsidRPr="001235D4">
          <w:rPr>
            <w:rStyle w:val="Hyperlink"/>
            <w:rFonts w:ascii="Arial" w:eastAsia="Arial" w:hAnsi="Arial" w:cs="Arial"/>
            <w:bCs/>
            <w:sz w:val="19"/>
            <w:szCs w:val="19"/>
            <w:lang w:val="de-DE"/>
          </w:rPr>
          <w:t>isabelle.leonard@kubota.com</w:t>
        </w:r>
      </w:hyperlink>
    </w:p>
    <w:p w14:paraId="2397AE28" w14:textId="3293E870" w:rsidR="006B58D2" w:rsidRPr="009A5590" w:rsidRDefault="009F41BA">
      <w:pPr>
        <w:spacing w:line="276" w:lineRule="auto"/>
        <w:rPr>
          <w:rFonts w:ascii="Arial" w:eastAsia="Arial" w:hAnsi="Arial" w:cs="Arial"/>
          <w:bCs/>
          <w:sz w:val="19"/>
          <w:szCs w:val="19"/>
          <w:lang w:val="de-DE"/>
        </w:rPr>
      </w:pPr>
      <w:r>
        <w:rPr>
          <w:rFonts w:ascii="Arial" w:hAnsi="Arial" w:cs="Arial"/>
          <w:noProof/>
          <w:sz w:val="21"/>
          <w:szCs w:val="21"/>
        </w:rPr>
        <w:drawing>
          <wp:anchor distT="0" distB="0" distL="114300" distR="114300" simplePos="0" relativeHeight="251662336" behindDoc="1" locked="0" layoutInCell="1" allowOverlap="1" wp14:anchorId="54C00124" wp14:editId="6F48DA44">
            <wp:simplePos x="0" y="0"/>
            <wp:positionH relativeFrom="margin">
              <wp:align>left</wp:align>
            </wp:positionH>
            <wp:positionV relativeFrom="paragraph">
              <wp:posOffset>37465</wp:posOffset>
            </wp:positionV>
            <wp:extent cx="1047750" cy="295275"/>
            <wp:effectExtent l="0" t="0" r="0" b="9525"/>
            <wp:wrapTight wrapText="bothSides">
              <wp:wrapPolygon edited="0">
                <wp:start x="0" y="0"/>
                <wp:lineTo x="0" y="20903"/>
                <wp:lineTo x="21207" y="20903"/>
                <wp:lineTo x="21207" y="0"/>
                <wp:lineTo x="0" y="0"/>
              </wp:wrapPolygon>
            </wp:wrapTight>
            <wp:docPr id="68819595" name="Picture 4" descr="Ein blau-weißes Logo&#10;&#10;Beschreibung wird automatisch generi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595"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0" cy="295275"/>
                    </a:xfrm>
                    <a:prstGeom prst="rect">
                      <a:avLst/>
                    </a:prstGeom>
                  </pic:spPr>
                </pic:pic>
              </a:graphicData>
            </a:graphic>
            <wp14:sizeRelH relativeFrom="page">
              <wp14:pctWidth>0</wp14:pctWidth>
            </wp14:sizeRelH>
            <wp14:sizeRelV relativeFrom="page">
              <wp14:pctHeight>0</wp14:pctHeight>
            </wp14:sizeRelV>
          </wp:anchor>
        </w:drawing>
      </w:r>
    </w:p>
    <w:p w14:paraId="57F01DB4" w14:textId="35A2689C" w:rsidR="005D7FAF" w:rsidRDefault="005D7FAF">
      <w:pPr>
        <w:spacing w:line="276" w:lineRule="auto"/>
        <w:rPr>
          <w:rFonts w:ascii="Arial" w:eastAsia="Arial" w:hAnsi="Arial" w:cs="Arial"/>
          <w:color w:val="000000"/>
          <w:sz w:val="19"/>
          <w:szCs w:val="19"/>
          <w:lang w:val="de-DE"/>
        </w:rPr>
      </w:pPr>
    </w:p>
    <w:p w14:paraId="3C0FEED9" w14:textId="77777777" w:rsidR="00D34F06" w:rsidRDefault="00D34F06">
      <w:pPr>
        <w:spacing w:line="276" w:lineRule="auto"/>
        <w:rPr>
          <w:rFonts w:ascii="Arial" w:eastAsia="Arial" w:hAnsi="Arial" w:cs="Arial"/>
          <w:color w:val="000000"/>
          <w:sz w:val="19"/>
          <w:szCs w:val="19"/>
          <w:lang w:val="de-DE"/>
        </w:rPr>
      </w:pPr>
    </w:p>
    <w:p w14:paraId="19C2E9B6" w14:textId="77777777" w:rsidR="00D34F06" w:rsidRDefault="00D34F06" w:rsidP="00D34F06">
      <w:pPr>
        <w:spacing w:line="276" w:lineRule="auto"/>
        <w:rPr>
          <w:rFonts w:ascii="Arial" w:eastAsia="Arial" w:hAnsi="Arial" w:cs="Arial"/>
          <w:color w:val="000000"/>
          <w:sz w:val="19"/>
          <w:szCs w:val="19"/>
        </w:rPr>
      </w:pPr>
    </w:p>
    <w:p w14:paraId="44B8A92B" w14:textId="3FD41BBF" w:rsidR="00D34F06" w:rsidRPr="00772B67" w:rsidRDefault="00D34F06" w:rsidP="00D34F06">
      <w:pPr>
        <w:spacing w:line="276" w:lineRule="auto"/>
        <w:rPr>
          <w:rFonts w:ascii="Arial" w:eastAsia="Arial" w:hAnsi="Arial" w:cs="Arial"/>
          <w:color w:val="000000"/>
          <w:sz w:val="19"/>
          <w:szCs w:val="19"/>
        </w:rPr>
      </w:pPr>
      <w:r w:rsidRPr="00772B67">
        <w:rPr>
          <w:rFonts w:ascii="Arial" w:eastAsia="Arial" w:hAnsi="Arial" w:cs="Arial"/>
          <w:noProof/>
          <w:color w:val="000000"/>
          <w:sz w:val="19"/>
          <w:szCs w:val="19"/>
        </w:rPr>
        <w:drawing>
          <wp:anchor distT="0" distB="0" distL="114300" distR="114300" simplePos="0" relativeHeight="251666432" behindDoc="0" locked="0" layoutInCell="1" allowOverlap="1" wp14:anchorId="3E8C9CCE" wp14:editId="33686580">
            <wp:simplePos x="0" y="0"/>
            <wp:positionH relativeFrom="column">
              <wp:posOffset>5456555</wp:posOffset>
            </wp:positionH>
            <wp:positionV relativeFrom="paragraph">
              <wp:posOffset>77470</wp:posOffset>
            </wp:positionV>
            <wp:extent cx="571500" cy="563245"/>
            <wp:effectExtent l="0" t="0" r="0" b="8255"/>
            <wp:wrapSquare wrapText="bothSides"/>
            <wp:docPr id="14086478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647827"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l="15220" r="15220"/>
                    <a:stretch>
                      <a:fillRect/>
                    </a:stretch>
                  </pic:blipFill>
                  <pic:spPr bwMode="auto">
                    <a:xfrm>
                      <a:off x="0" y="0"/>
                      <a:ext cx="571500" cy="563245"/>
                    </a:xfrm>
                    <a:prstGeom prst="rect">
                      <a:avLst/>
                    </a:prstGeom>
                    <a:noFill/>
                  </pic:spPr>
                </pic:pic>
              </a:graphicData>
            </a:graphic>
            <wp14:sizeRelH relativeFrom="margin">
              <wp14:pctWidth>0</wp14:pctWidth>
            </wp14:sizeRelH>
            <wp14:sizeRelV relativeFrom="margin">
              <wp14:pctHeight>0</wp14:pctHeight>
            </wp14:sizeRelV>
          </wp:anchor>
        </w:drawing>
      </w:r>
      <w:bookmarkStart w:id="1" w:name="_Hlk196243435"/>
      <w:r w:rsidRPr="00D34F06">
        <w:rPr>
          <w:rFonts w:ascii="Arial" w:eastAsia="Arial" w:hAnsi="Arial" w:cs="Arial"/>
          <w:noProof/>
          <w:color w:val="000000"/>
          <w:sz w:val="19"/>
          <w:szCs w:val="19"/>
        </w:rPr>
        <w:t>Bilder herunterladen:</w:t>
      </w:r>
      <w:r w:rsidRPr="00772B67">
        <w:rPr>
          <w:rFonts w:ascii="Arial" w:eastAsia="Arial" w:hAnsi="Arial" w:cs="Arial"/>
          <w:color w:val="000000"/>
          <w:sz w:val="19"/>
          <w:szCs w:val="19"/>
        </w:rPr>
        <w:br/>
      </w:r>
    </w:p>
    <w:p w14:paraId="7B3EB939" w14:textId="71DC893B" w:rsidR="00D34F06" w:rsidRDefault="00D34F06" w:rsidP="00D34F06">
      <w:pPr>
        <w:spacing w:line="276" w:lineRule="auto"/>
        <w:rPr>
          <w:rFonts w:ascii="Arial" w:eastAsia="Arial" w:hAnsi="Arial" w:cs="Arial"/>
          <w:color w:val="000000"/>
          <w:sz w:val="19"/>
          <w:szCs w:val="19"/>
        </w:rPr>
      </w:pPr>
      <w:hyperlink r:id="rId12" w:history="1">
        <w:r>
          <w:rPr>
            <w:rStyle w:val="Hyperlink"/>
            <w:rFonts w:ascii="Arial" w:eastAsia="Arial" w:hAnsi="Arial" w:cs="Arial"/>
            <w:b/>
            <w:sz w:val="19"/>
            <w:szCs w:val="19"/>
          </w:rPr>
          <w:t>U145</w:t>
        </w:r>
      </w:hyperlink>
      <w:r w:rsidRPr="00772B67">
        <w:rPr>
          <w:rFonts w:ascii="Arial" w:eastAsia="Arial" w:hAnsi="Arial" w:cs="Arial"/>
          <w:color w:val="000000"/>
          <w:sz w:val="19"/>
          <w:szCs w:val="19"/>
        </w:rPr>
        <w:t xml:space="preserve"> </w:t>
      </w:r>
      <w:bookmarkEnd w:id="1"/>
      <w:r w:rsidRPr="00D34F06">
        <w:rPr>
          <w:rFonts w:ascii="Arial" w:eastAsia="Arial" w:hAnsi="Arial" w:cs="Arial"/>
          <w:color w:val="000000"/>
          <w:sz w:val="19"/>
          <w:szCs w:val="19"/>
        </w:rPr>
        <w:t xml:space="preserve">Arbeit auf der </w:t>
      </w:r>
      <w:proofErr w:type="spellStart"/>
      <w:r w:rsidRPr="00D34F06">
        <w:rPr>
          <w:rFonts w:ascii="Arial" w:eastAsia="Arial" w:hAnsi="Arial" w:cs="Arial"/>
          <w:color w:val="000000"/>
          <w:sz w:val="19"/>
          <w:szCs w:val="19"/>
        </w:rPr>
        <w:t>Baustelle</w:t>
      </w:r>
      <w:proofErr w:type="spellEnd"/>
    </w:p>
    <w:p w14:paraId="3054C169" w14:textId="77777777" w:rsidR="00D34F06" w:rsidRDefault="00D34F06" w:rsidP="00D34F06">
      <w:pPr>
        <w:spacing w:line="276" w:lineRule="auto"/>
        <w:rPr>
          <w:rFonts w:ascii="Arial" w:eastAsia="Arial" w:hAnsi="Arial" w:cs="Arial"/>
          <w:color w:val="000000"/>
          <w:sz w:val="19"/>
          <w:szCs w:val="19"/>
        </w:rPr>
      </w:pPr>
      <w:r w:rsidRPr="00772B67">
        <w:rPr>
          <w:rFonts w:ascii="Arial" w:eastAsia="Arial" w:hAnsi="Arial" w:cs="Arial"/>
          <w:color w:val="000000"/>
          <w:sz w:val="19"/>
          <w:szCs w:val="19"/>
        </w:rPr>
        <w:br/>
      </w:r>
    </w:p>
    <w:p w14:paraId="3343A25D" w14:textId="77777777" w:rsidR="00D34F06" w:rsidRPr="009A5590" w:rsidRDefault="00D34F06">
      <w:pPr>
        <w:spacing w:line="276" w:lineRule="auto"/>
        <w:rPr>
          <w:rFonts w:ascii="Arial" w:eastAsia="Arial" w:hAnsi="Arial" w:cs="Arial"/>
          <w:color w:val="000000"/>
          <w:sz w:val="19"/>
          <w:szCs w:val="19"/>
          <w:lang w:val="de-DE"/>
        </w:rPr>
      </w:pPr>
    </w:p>
    <w:p w14:paraId="31B0623A" w14:textId="77777777" w:rsidR="005D7FAF" w:rsidRPr="009A5590" w:rsidRDefault="005D7FAF">
      <w:pPr>
        <w:spacing w:line="276" w:lineRule="auto"/>
        <w:rPr>
          <w:rFonts w:ascii="Arial" w:eastAsia="Arial" w:hAnsi="Arial" w:cs="Arial"/>
          <w:color w:val="000000"/>
          <w:sz w:val="19"/>
          <w:szCs w:val="19"/>
          <w:lang w:val="de-DE"/>
        </w:rPr>
      </w:pPr>
    </w:p>
    <w:p w14:paraId="5598F087" w14:textId="4559656E" w:rsidR="005D7FAF" w:rsidRPr="009A5590" w:rsidRDefault="00A0760E">
      <w:pPr>
        <w:spacing w:line="276" w:lineRule="auto"/>
        <w:rPr>
          <w:rFonts w:ascii="Arial" w:eastAsia="Arial" w:hAnsi="Arial" w:cs="Arial"/>
          <w:color w:val="000000"/>
          <w:sz w:val="19"/>
          <w:szCs w:val="19"/>
          <w:lang w:val="de-DE"/>
        </w:rPr>
      </w:pPr>
      <w:r w:rsidRPr="009A5590">
        <w:rPr>
          <w:rFonts w:ascii="Arial" w:eastAsia="Arial" w:hAnsi="Arial" w:cs="Arial"/>
          <w:color w:val="000000"/>
          <w:sz w:val="19"/>
          <w:szCs w:val="19"/>
          <w:lang w:val="de-DE"/>
        </w:rPr>
        <w:br/>
      </w:r>
      <w:r w:rsidRPr="009A5590">
        <w:rPr>
          <w:rFonts w:ascii="Arial" w:eastAsia="Arial" w:hAnsi="Arial" w:cs="Arial"/>
          <w:b/>
          <w:color w:val="000000"/>
          <w:sz w:val="19"/>
          <w:szCs w:val="19"/>
          <w:lang w:val="de-DE"/>
        </w:rPr>
        <w:t>Folgen Sie uns auf</w:t>
      </w:r>
      <w:r w:rsidRPr="009A5590">
        <w:rPr>
          <w:rFonts w:ascii="Arial" w:eastAsia="Arial" w:hAnsi="Arial" w:cs="Arial"/>
          <w:color w:val="000000"/>
          <w:sz w:val="19"/>
          <w:szCs w:val="19"/>
          <w:lang w:val="de-DE"/>
        </w:rPr>
        <w:t>:</w:t>
      </w:r>
    </w:p>
    <w:p w14:paraId="67504242" w14:textId="77777777" w:rsidR="005D7FAF" w:rsidRPr="009A5590" w:rsidRDefault="00A0760E">
      <w:pPr>
        <w:spacing w:line="276" w:lineRule="auto"/>
        <w:rPr>
          <w:rFonts w:ascii="Arial" w:eastAsia="Arial" w:hAnsi="Arial" w:cs="Arial"/>
          <w:color w:val="000000"/>
          <w:sz w:val="19"/>
          <w:szCs w:val="19"/>
          <w:lang w:val="de-DE"/>
        </w:rPr>
      </w:pPr>
      <w:r>
        <w:rPr>
          <w:noProof/>
        </w:rPr>
        <w:drawing>
          <wp:inline distT="0" distB="0" distL="0" distR="0" wp14:anchorId="6575572A" wp14:editId="619DC7D0">
            <wp:extent cx="127972" cy="124705"/>
            <wp:effectExtent l="0" t="0" r="0" b="0"/>
            <wp:docPr id="6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127972" cy="124705"/>
                    </a:xfrm>
                    <a:prstGeom prst="rect">
                      <a:avLst/>
                    </a:prstGeom>
                    <a:ln/>
                  </pic:spPr>
                </pic:pic>
              </a:graphicData>
            </a:graphic>
          </wp:inline>
        </w:drawing>
      </w:r>
      <w:r w:rsidRPr="009A5590">
        <w:rPr>
          <w:rFonts w:ascii="Arial" w:eastAsia="Arial" w:hAnsi="Arial" w:cs="Arial"/>
          <w:color w:val="000000"/>
          <w:sz w:val="19"/>
          <w:szCs w:val="19"/>
          <w:lang w:val="de-DE"/>
        </w:rPr>
        <w:t xml:space="preserve"> Webseite: </w:t>
      </w:r>
      <w:hyperlink r:id="rId14">
        <w:r w:rsidRPr="009A5590">
          <w:rPr>
            <w:rFonts w:ascii="Arial" w:eastAsia="Arial" w:hAnsi="Arial" w:cs="Arial"/>
            <w:color w:val="000000"/>
            <w:sz w:val="19"/>
            <w:szCs w:val="19"/>
            <w:lang w:val="de-DE"/>
          </w:rPr>
          <w:t>https://www.kubota.com</w:t>
        </w:r>
      </w:hyperlink>
      <w:r w:rsidRPr="009A5590">
        <w:rPr>
          <w:rFonts w:ascii="Arial" w:eastAsia="Arial" w:hAnsi="Arial" w:cs="Arial"/>
          <w:color w:val="000000"/>
          <w:sz w:val="19"/>
          <w:szCs w:val="19"/>
          <w:lang w:val="de-DE"/>
        </w:rPr>
        <w:t xml:space="preserve"> , </w:t>
      </w:r>
      <w:hyperlink r:id="rId15">
        <w:r w:rsidRPr="009A5590">
          <w:rPr>
            <w:rFonts w:ascii="Arial" w:eastAsia="Arial" w:hAnsi="Arial" w:cs="Arial"/>
            <w:color w:val="000000"/>
            <w:sz w:val="19"/>
            <w:szCs w:val="19"/>
            <w:lang w:val="de-DE"/>
          </w:rPr>
          <w:t>https://www.kubota-eu.com</w:t>
        </w:r>
      </w:hyperlink>
      <w:r w:rsidRPr="009A5590">
        <w:rPr>
          <w:rFonts w:ascii="Arial" w:eastAsia="Arial" w:hAnsi="Arial" w:cs="Arial"/>
          <w:color w:val="000000"/>
          <w:sz w:val="19"/>
          <w:szCs w:val="19"/>
          <w:lang w:val="de-DE"/>
        </w:rPr>
        <w:t xml:space="preserve"> </w:t>
      </w:r>
    </w:p>
    <w:p w14:paraId="0D0AC84E" w14:textId="77777777" w:rsidR="005D7FAF" w:rsidRPr="00C3186F" w:rsidRDefault="00A0760E">
      <w:pPr>
        <w:spacing w:line="276" w:lineRule="auto"/>
        <w:rPr>
          <w:rFonts w:ascii="Arial" w:eastAsia="Arial" w:hAnsi="Arial" w:cs="Arial"/>
          <w:color w:val="000000"/>
          <w:sz w:val="19"/>
          <w:szCs w:val="19"/>
          <w:lang w:val="de-DE"/>
        </w:rPr>
      </w:pPr>
      <w:r>
        <w:rPr>
          <w:noProof/>
        </w:rPr>
        <w:drawing>
          <wp:inline distT="0" distB="0" distL="0" distR="0" wp14:anchorId="7D07636E" wp14:editId="1F7E703E">
            <wp:extent cx="138027" cy="134533"/>
            <wp:effectExtent l="0" t="0" r="0" b="0"/>
            <wp:docPr id="64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138027" cy="134533"/>
                    </a:xfrm>
                    <a:prstGeom prst="rect">
                      <a:avLst/>
                    </a:prstGeom>
                    <a:ln/>
                  </pic:spPr>
                </pic:pic>
              </a:graphicData>
            </a:graphic>
          </wp:inline>
        </w:drawing>
      </w:r>
      <w:r w:rsidRPr="009A5590">
        <w:rPr>
          <w:rFonts w:ascii="Arial" w:eastAsia="Arial" w:hAnsi="Arial" w:cs="Arial"/>
          <w:color w:val="000000"/>
          <w:sz w:val="19"/>
          <w:szCs w:val="19"/>
          <w:lang w:val="de-DE"/>
        </w:rPr>
        <w:t xml:space="preserve"> LinkedIn: </w:t>
      </w:r>
      <w:hyperlink r:id="rId17">
        <w:r w:rsidRPr="009A5590">
          <w:rPr>
            <w:rFonts w:ascii="Arial" w:eastAsia="Arial" w:hAnsi="Arial" w:cs="Arial"/>
            <w:color w:val="000000"/>
            <w:sz w:val="19"/>
            <w:szCs w:val="19"/>
            <w:lang w:val="de-DE"/>
          </w:rPr>
          <w:t>https://www.linkedin.com/company/kubota/</w:t>
        </w:r>
      </w:hyperlink>
      <w:r w:rsidRPr="009A5590">
        <w:rPr>
          <w:rFonts w:ascii="Arial" w:eastAsia="Arial" w:hAnsi="Arial" w:cs="Arial"/>
          <w:color w:val="000000"/>
          <w:sz w:val="19"/>
          <w:szCs w:val="19"/>
          <w:lang w:val="de-DE"/>
        </w:rPr>
        <w:t xml:space="preserve">, </w:t>
      </w:r>
      <w:hyperlink r:id="rId18">
        <w:r w:rsidRPr="009A5590">
          <w:rPr>
            <w:rFonts w:ascii="Arial" w:eastAsia="Arial" w:hAnsi="Arial" w:cs="Arial"/>
            <w:color w:val="000000"/>
            <w:sz w:val="19"/>
            <w:szCs w:val="19"/>
            <w:lang w:val="de-DE"/>
          </w:rPr>
          <w:t>https://www.linkedin.com/company/kubota-in-europe/</w:t>
        </w:r>
      </w:hyperlink>
      <w:r w:rsidRPr="009A5590">
        <w:rPr>
          <w:rFonts w:ascii="Arial" w:eastAsia="Arial" w:hAnsi="Arial" w:cs="Arial"/>
          <w:color w:val="000000"/>
          <w:sz w:val="19"/>
          <w:szCs w:val="19"/>
          <w:lang w:val="de-DE"/>
        </w:rPr>
        <w:t xml:space="preserve"> </w:t>
      </w:r>
    </w:p>
    <w:p w14:paraId="71B30225"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50A4C8F9" wp14:editId="5CBED91D">
            <wp:extent cx="126096" cy="124472"/>
            <wp:effectExtent l="0" t="0" r="0" b="0"/>
            <wp:docPr id="63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126096" cy="124472"/>
                    </a:xfrm>
                    <a:prstGeom prst="rect">
                      <a:avLst/>
                    </a:prstGeom>
                    <a:ln/>
                  </pic:spPr>
                </pic:pic>
              </a:graphicData>
            </a:graphic>
          </wp:inline>
        </w:drawing>
      </w:r>
      <w:r>
        <w:rPr>
          <w:rFonts w:ascii="Arial" w:eastAsia="Arial" w:hAnsi="Arial" w:cs="Arial"/>
          <w:color w:val="000000"/>
          <w:sz w:val="19"/>
          <w:szCs w:val="19"/>
        </w:rPr>
        <w:t xml:space="preserve"> Facebook: </w:t>
      </w:r>
      <w:hyperlink r:id="rId20">
        <w:r>
          <w:rPr>
            <w:rFonts w:ascii="Arial" w:eastAsia="Arial" w:hAnsi="Arial" w:cs="Arial"/>
            <w:color w:val="000000"/>
            <w:sz w:val="19"/>
            <w:szCs w:val="19"/>
          </w:rPr>
          <w:t>https://www.facebook.com/KubotaEurope/</w:t>
        </w:r>
      </w:hyperlink>
    </w:p>
    <w:p w14:paraId="7B662CEA" w14:textId="77777777" w:rsidR="005D7FAF" w:rsidRPr="00C3186F" w:rsidRDefault="00A0760E">
      <w:pPr>
        <w:spacing w:line="276" w:lineRule="auto"/>
        <w:rPr>
          <w:rFonts w:ascii="Arial" w:eastAsia="Arial" w:hAnsi="Arial" w:cs="Arial"/>
          <w:color w:val="000000"/>
          <w:sz w:val="19"/>
          <w:szCs w:val="19"/>
          <w:lang w:val="de-DE"/>
        </w:rPr>
      </w:pPr>
      <w:r>
        <w:rPr>
          <w:noProof/>
        </w:rPr>
        <w:drawing>
          <wp:inline distT="0" distB="0" distL="0" distR="0" wp14:anchorId="209C1384" wp14:editId="1EA56A99">
            <wp:extent cx="125943" cy="126496"/>
            <wp:effectExtent l="0" t="0" r="0" b="0"/>
            <wp:docPr id="6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1"/>
                    <a:srcRect/>
                    <a:stretch>
                      <a:fillRect/>
                    </a:stretch>
                  </pic:blipFill>
                  <pic:spPr>
                    <a:xfrm>
                      <a:off x="0" y="0"/>
                      <a:ext cx="125943" cy="126496"/>
                    </a:xfrm>
                    <a:prstGeom prst="rect">
                      <a:avLst/>
                    </a:prstGeom>
                    <a:ln/>
                  </pic:spPr>
                </pic:pic>
              </a:graphicData>
            </a:graphic>
          </wp:inline>
        </w:drawing>
      </w:r>
      <w:r w:rsidRPr="009A5590">
        <w:rPr>
          <w:rFonts w:ascii="Arial" w:eastAsia="Arial" w:hAnsi="Arial" w:cs="Arial"/>
          <w:color w:val="000000"/>
          <w:sz w:val="19"/>
          <w:szCs w:val="19"/>
          <w:lang w:val="de-DE"/>
        </w:rPr>
        <w:t xml:space="preserve">  Instagram: https://www.instagram.com/kubota_in_europe</w:t>
      </w:r>
    </w:p>
    <w:p w14:paraId="19D6075E" w14:textId="77777777" w:rsidR="005D7FAF" w:rsidRDefault="00A0760E">
      <w:pPr>
        <w:spacing w:line="276" w:lineRule="auto"/>
        <w:rPr>
          <w:rFonts w:ascii="Arial" w:eastAsia="Arial" w:hAnsi="Arial" w:cs="Arial"/>
          <w:color w:val="000000"/>
          <w:sz w:val="19"/>
          <w:szCs w:val="19"/>
        </w:rPr>
      </w:pPr>
      <w:r>
        <w:rPr>
          <w:noProof/>
        </w:rPr>
        <w:drawing>
          <wp:inline distT="0" distB="0" distL="0" distR="0" wp14:anchorId="4AF73989" wp14:editId="09672154">
            <wp:extent cx="141017" cy="99092"/>
            <wp:effectExtent l="0" t="0" r="0" b="0"/>
            <wp:docPr id="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141017" cy="99092"/>
                    </a:xfrm>
                    <a:prstGeom prst="rect">
                      <a:avLst/>
                    </a:prstGeom>
                    <a:ln/>
                  </pic:spPr>
                </pic:pic>
              </a:graphicData>
            </a:graphic>
          </wp:inline>
        </w:drawing>
      </w:r>
      <w:r>
        <w:rPr>
          <w:rFonts w:ascii="Arial" w:eastAsia="Arial" w:hAnsi="Arial" w:cs="Arial"/>
          <w:color w:val="000000"/>
          <w:sz w:val="19"/>
          <w:szCs w:val="19"/>
        </w:rPr>
        <w:t xml:space="preserve"> YouTube: https://www.youtube.com/@KUBOTAEurope</w:t>
      </w:r>
    </w:p>
    <w:p w14:paraId="42E56C74" w14:textId="77777777" w:rsidR="005D7FAF" w:rsidRDefault="005D7FAF">
      <w:pPr>
        <w:spacing w:line="276" w:lineRule="auto"/>
        <w:rPr>
          <w:rFonts w:ascii="Arial" w:eastAsia="Arial" w:hAnsi="Arial" w:cs="Arial"/>
          <w:i/>
          <w:color w:val="000000"/>
          <w:sz w:val="19"/>
          <w:szCs w:val="19"/>
          <w:highlight w:val="white"/>
        </w:rPr>
      </w:pPr>
    </w:p>
    <w:p w14:paraId="767E66AB" w14:textId="77777777" w:rsidR="005D7FAF" w:rsidRDefault="005D7FAF">
      <w:pPr>
        <w:spacing w:line="276" w:lineRule="auto"/>
        <w:rPr>
          <w:rFonts w:ascii="Arial" w:eastAsia="Arial" w:hAnsi="Arial" w:cs="Arial"/>
        </w:rPr>
      </w:pPr>
    </w:p>
    <w:p w14:paraId="6A35A7BA" w14:textId="17A7E122" w:rsidR="005D7FAF" w:rsidRDefault="005D7FAF">
      <w:pPr>
        <w:spacing w:line="276" w:lineRule="auto"/>
        <w:rPr>
          <w:rFonts w:ascii="Arial" w:eastAsia="Arial" w:hAnsi="Arial" w:cs="Arial"/>
        </w:rPr>
      </w:pPr>
    </w:p>
    <w:sectPr w:rsidR="005D7FAF">
      <w:headerReference w:type="default" r:id="rId23"/>
      <w:footerReference w:type="default" r:id="rId24"/>
      <w:pgSz w:w="11906" w:h="16838"/>
      <w:pgMar w:top="1985" w:right="1247" w:bottom="567" w:left="1247" w:header="425"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1D226" w14:textId="77777777" w:rsidR="00034B02" w:rsidRDefault="00034B02">
      <w:r>
        <w:separator/>
      </w:r>
    </w:p>
  </w:endnote>
  <w:endnote w:type="continuationSeparator" w:id="0">
    <w:p w14:paraId="59801A70" w14:textId="77777777" w:rsidR="00034B02" w:rsidRDefault="0003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CCF5A" w14:textId="631144A9" w:rsidR="005D7FAF" w:rsidRDefault="005D7FAF">
    <w:pPr>
      <w:pBdr>
        <w:top w:val="nil"/>
        <w:left w:val="nil"/>
        <w:bottom w:val="nil"/>
        <w:right w:val="nil"/>
        <w:between w:val="nil"/>
      </w:pBdr>
      <w:tabs>
        <w:tab w:val="center" w:pos="4536"/>
        <w:tab w:val="right" w:pos="9072"/>
      </w:tabs>
      <w:jc w:val="right"/>
      <w:rPr>
        <w:rFonts w:ascii="Times" w:eastAsia="Times" w:hAnsi="Times" w:cs="Time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7BB29" w14:textId="77777777" w:rsidR="00034B02" w:rsidRDefault="00034B02">
      <w:r>
        <w:separator/>
      </w:r>
    </w:p>
  </w:footnote>
  <w:footnote w:type="continuationSeparator" w:id="0">
    <w:p w14:paraId="79CAE005" w14:textId="77777777" w:rsidR="00034B02" w:rsidRDefault="00034B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5CB2" w14:textId="77777777" w:rsidR="005D7FAF" w:rsidRDefault="00A0760E">
    <w:pPr>
      <w:pBdr>
        <w:top w:val="nil"/>
        <w:left w:val="nil"/>
        <w:bottom w:val="nil"/>
        <w:right w:val="nil"/>
        <w:between w:val="nil"/>
      </w:pBdr>
      <w:tabs>
        <w:tab w:val="center" w:pos="4536"/>
        <w:tab w:val="right" w:pos="9072"/>
      </w:tabs>
      <w:ind w:left="-426"/>
      <w:jc w:val="both"/>
      <w:rPr>
        <w:color w:val="000000"/>
      </w:rPr>
    </w:pPr>
    <w:r>
      <w:rPr>
        <w:color w:val="000000"/>
      </w:rPr>
      <w:t xml:space="preserve">                                                                                                                                                                                                                                                                                                                                                                                                   </w:t>
    </w:r>
    <w:r>
      <w:rPr>
        <w:noProof/>
      </w:rPr>
      <mc:AlternateContent>
        <mc:Choice Requires="wps">
          <w:drawing>
            <wp:anchor distT="0" distB="0" distL="114300" distR="114300" simplePos="0" relativeHeight="251658240" behindDoc="0" locked="0" layoutInCell="1" hidden="0" allowOverlap="1" wp14:anchorId="5ED432FD" wp14:editId="0DB4EB48">
              <wp:simplePos x="0" y="0"/>
              <wp:positionH relativeFrom="column">
                <wp:posOffset>-139699</wp:posOffset>
              </wp:positionH>
              <wp:positionV relativeFrom="paragraph">
                <wp:posOffset>-253999</wp:posOffset>
              </wp:positionV>
              <wp:extent cx="2394585" cy="897890"/>
              <wp:effectExtent l="0" t="0" r="0" b="0"/>
              <wp:wrapNone/>
              <wp:docPr id="633" name="Rectangle 633"/>
              <wp:cNvGraphicFramePr/>
              <a:graphic xmlns:a="http://schemas.openxmlformats.org/drawingml/2006/main">
                <a:graphicData uri="http://schemas.microsoft.com/office/word/2010/wordprocessingShape">
                  <wps:wsp>
                    <wps:cNvSpPr/>
                    <wps:spPr>
                      <a:xfrm>
                        <a:off x="4158233" y="3340580"/>
                        <a:ext cx="2375535" cy="878840"/>
                      </a:xfrm>
                      <a:prstGeom prst="rect">
                        <a:avLst/>
                      </a:prstGeom>
                      <a:solidFill>
                        <a:srgbClr val="FFFFFF"/>
                      </a:solidFill>
                      <a:ln>
                        <a:noFill/>
                      </a:ln>
                    </wps:spPr>
                    <wps:txbx>
                      <w:txbxContent>
                        <w:p w14:paraId="7CDD89A8" w14:textId="77777777" w:rsidR="005D7FAF" w:rsidRDefault="00A0760E">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5ED432FD" id="Rectangle 633" o:spid="_x0000_s1026" style="position:absolute;left:0;text-align:left;margin-left:-11pt;margin-top:-20pt;width:188.55pt;height:70.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" stroked="f">
              <v:textbox inset="2.53958mm,1.2694mm,2.53958mm,1.2694mm">
                <w:txbxContent>
                  <w:p w14:paraId="7CDD89A8" w14:textId="77777777" w:rsidR="005D7FAF" w:rsidRDefault="00A0760E">
                    <w:pPr>
                      <w:textDirection w:val="btLr"/>
                    </w:pPr>
                    <w:r>
                      <w:rPr>
                        <w:color w:val="000000"/>
                      </w:rPr>
                      <w:t xml:space="preserve">                                                                                                                                                                                                                                                                                                                                                                                                                                                                                                                                                                                                                                                                                                                                                                                                                                                                                                                                                                                                                                                                                                                                                                                                                            </w:t>
                    </w:r>
                  </w:p>
                </w:txbxContent>
              </v:textbox>
            </v:rect>
          </w:pict>
        </mc:Fallback>
      </mc:AlternateContent>
    </w:r>
    <w:r>
      <w:rPr>
        <w:noProof/>
      </w:rPr>
      <mc:AlternateContent>
        <mc:Choice Requires="wps">
          <w:drawing>
            <wp:anchor distT="45720" distB="45720" distL="114300" distR="114300" simplePos="0" relativeHeight="251659264" behindDoc="0" locked="0" layoutInCell="1" hidden="0" allowOverlap="1" wp14:anchorId="70B2D4B0" wp14:editId="1796523C">
              <wp:simplePos x="0" y="0"/>
              <wp:positionH relativeFrom="column">
                <wp:posOffset>3387725</wp:posOffset>
              </wp:positionH>
              <wp:positionV relativeFrom="paragraph">
                <wp:posOffset>-5978</wp:posOffset>
              </wp:positionV>
              <wp:extent cx="2895600" cy="857250"/>
              <wp:effectExtent l="0" t="0" r="0" b="0"/>
              <wp:wrapSquare wrapText="bothSides" distT="45720" distB="45720" distL="114300" distR="114300"/>
              <wp:docPr id="632"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57250"/>
                      </a:xfrm>
                      <a:prstGeom prst="rect">
                        <a:avLst/>
                      </a:prstGeom>
                      <a:solidFill>
                        <a:srgbClr val="FFFFFF"/>
                      </a:solidFill>
                      <a:ln w="9525">
                        <a:noFill/>
                        <a:miter lim="800000"/>
                        <a:headEnd/>
                        <a:tailEnd/>
                      </a:ln>
                    </wps:spPr>
                    <wps:txb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70B2D4B0" id="_x0000_t202" coordsize="21600,21600" o:spt="202" path="m,l,21600r21600,l21600,xe">
              <v:stroke joinstyle="miter"/>
              <v:path gradientshapeok="t" o:connecttype="rect"/>
            </v:shapetype>
            <v:shape id="Text Box 632" o:spid="_x0000_s1027" type="#_x0000_t202" style="position:absolute;left:0;text-align:left;margin-left:266.75pt;margin-top:-.45pt;width:228pt;height:67.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" stroked="f">
              <v:textbo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2"/>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2B4A34"/>
    <w:multiLevelType w:val="hybridMultilevel"/>
    <w:tmpl w:val="060EBE6A"/>
    <w:lvl w:ilvl="0" w:tplc="2B0CAE60">
      <w:start w:val="1"/>
      <w:numFmt w:val="bullet"/>
      <w:lvlText w:val="-"/>
      <w:lvlJc w:val="left"/>
      <w:pPr>
        <w:ind w:left="360" w:hanging="360"/>
      </w:pPr>
      <w:rPr>
        <w:rFonts w:ascii="Times New Roman" w:eastAsia="Yu Mincho"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5FF86EC7"/>
    <w:multiLevelType w:val="multilevel"/>
    <w:tmpl w:val="2832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24941">
    <w:abstractNumId w:val="1"/>
  </w:num>
  <w:num w:numId="2" w16cid:durableId="194000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AF"/>
    <w:rsid w:val="00034B02"/>
    <w:rsid w:val="00046950"/>
    <w:rsid w:val="000504FE"/>
    <w:rsid w:val="000D3ABF"/>
    <w:rsid w:val="001357C3"/>
    <w:rsid w:val="00135B29"/>
    <w:rsid w:val="00146778"/>
    <w:rsid w:val="0018334B"/>
    <w:rsid w:val="00187780"/>
    <w:rsid w:val="001A4D98"/>
    <w:rsid w:val="00210712"/>
    <w:rsid w:val="00211B91"/>
    <w:rsid w:val="0023080D"/>
    <w:rsid w:val="00233313"/>
    <w:rsid w:val="00255DF6"/>
    <w:rsid w:val="00262542"/>
    <w:rsid w:val="002666EA"/>
    <w:rsid w:val="002915FA"/>
    <w:rsid w:val="003430A7"/>
    <w:rsid w:val="00343FBE"/>
    <w:rsid w:val="00346380"/>
    <w:rsid w:val="003819E0"/>
    <w:rsid w:val="00387C8A"/>
    <w:rsid w:val="003B05D8"/>
    <w:rsid w:val="003C0EE1"/>
    <w:rsid w:val="003D30EE"/>
    <w:rsid w:val="003E2CF3"/>
    <w:rsid w:val="003F49F7"/>
    <w:rsid w:val="00423722"/>
    <w:rsid w:val="0045390A"/>
    <w:rsid w:val="004761E4"/>
    <w:rsid w:val="004B7D2C"/>
    <w:rsid w:val="004E7624"/>
    <w:rsid w:val="004F6931"/>
    <w:rsid w:val="00506B0D"/>
    <w:rsid w:val="005B533A"/>
    <w:rsid w:val="005D7FAF"/>
    <w:rsid w:val="005F5092"/>
    <w:rsid w:val="005F6FBB"/>
    <w:rsid w:val="00605E93"/>
    <w:rsid w:val="006406AE"/>
    <w:rsid w:val="00641F4C"/>
    <w:rsid w:val="00656D5C"/>
    <w:rsid w:val="006A0257"/>
    <w:rsid w:val="006A2D4D"/>
    <w:rsid w:val="006A4E55"/>
    <w:rsid w:val="006B58D2"/>
    <w:rsid w:val="006C6FAA"/>
    <w:rsid w:val="006D71A0"/>
    <w:rsid w:val="006E18AA"/>
    <w:rsid w:val="006E4079"/>
    <w:rsid w:val="006F2511"/>
    <w:rsid w:val="00730C68"/>
    <w:rsid w:val="00735ECD"/>
    <w:rsid w:val="007518A0"/>
    <w:rsid w:val="00766FD8"/>
    <w:rsid w:val="00792C33"/>
    <w:rsid w:val="007D056C"/>
    <w:rsid w:val="007E0825"/>
    <w:rsid w:val="0081431F"/>
    <w:rsid w:val="0082180F"/>
    <w:rsid w:val="00844BF8"/>
    <w:rsid w:val="008531F6"/>
    <w:rsid w:val="00864885"/>
    <w:rsid w:val="00880646"/>
    <w:rsid w:val="008A5DF7"/>
    <w:rsid w:val="008C6A6B"/>
    <w:rsid w:val="008D2E68"/>
    <w:rsid w:val="00936547"/>
    <w:rsid w:val="00942C73"/>
    <w:rsid w:val="00957BD6"/>
    <w:rsid w:val="0096185A"/>
    <w:rsid w:val="00963AB1"/>
    <w:rsid w:val="009775E3"/>
    <w:rsid w:val="00982917"/>
    <w:rsid w:val="00990B88"/>
    <w:rsid w:val="009A5590"/>
    <w:rsid w:val="009B31A8"/>
    <w:rsid w:val="009C75D8"/>
    <w:rsid w:val="009F41BA"/>
    <w:rsid w:val="00A05327"/>
    <w:rsid w:val="00A0760E"/>
    <w:rsid w:val="00A17948"/>
    <w:rsid w:val="00A60705"/>
    <w:rsid w:val="00A96505"/>
    <w:rsid w:val="00B064E4"/>
    <w:rsid w:val="00B126FA"/>
    <w:rsid w:val="00B15251"/>
    <w:rsid w:val="00B24A22"/>
    <w:rsid w:val="00B3019B"/>
    <w:rsid w:val="00B448E5"/>
    <w:rsid w:val="00B72A23"/>
    <w:rsid w:val="00BC0131"/>
    <w:rsid w:val="00BD4478"/>
    <w:rsid w:val="00BF0B1B"/>
    <w:rsid w:val="00C02903"/>
    <w:rsid w:val="00C230C9"/>
    <w:rsid w:val="00C3186F"/>
    <w:rsid w:val="00C3600F"/>
    <w:rsid w:val="00C37429"/>
    <w:rsid w:val="00C44492"/>
    <w:rsid w:val="00C50E3B"/>
    <w:rsid w:val="00C602ED"/>
    <w:rsid w:val="00C64FEB"/>
    <w:rsid w:val="00C81234"/>
    <w:rsid w:val="00C9443A"/>
    <w:rsid w:val="00C95217"/>
    <w:rsid w:val="00CD122F"/>
    <w:rsid w:val="00CD7348"/>
    <w:rsid w:val="00D00EB9"/>
    <w:rsid w:val="00D06D81"/>
    <w:rsid w:val="00D34F06"/>
    <w:rsid w:val="00D62755"/>
    <w:rsid w:val="00D84BF8"/>
    <w:rsid w:val="00DC45DA"/>
    <w:rsid w:val="00DC794F"/>
    <w:rsid w:val="00DD3E1D"/>
    <w:rsid w:val="00E0687E"/>
    <w:rsid w:val="00E06E71"/>
    <w:rsid w:val="00E111E6"/>
    <w:rsid w:val="00E7270C"/>
    <w:rsid w:val="00EA3674"/>
    <w:rsid w:val="00EA64A9"/>
    <w:rsid w:val="00EC3F4A"/>
    <w:rsid w:val="00F06898"/>
    <w:rsid w:val="00F137B4"/>
    <w:rsid w:val="00F23D3B"/>
    <w:rsid w:val="00F825F2"/>
    <w:rsid w:val="00F86564"/>
    <w:rsid w:val="00F96132"/>
    <w:rsid w:val="00FA4D28"/>
    <w:rsid w:val="00FD7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C38C"/>
  <w15:docId w15:val="{28ED16DA-6C5B-4ADD-8A59-BBB5CFB55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624"/>
    <w:rPr>
      <w:lang w:eastAsia="es-ES_trad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4371A"/>
    <w:rPr>
      <w:color w:val="0563C1" w:themeColor="hyperlink"/>
      <w:u w:val="single"/>
    </w:rPr>
  </w:style>
  <w:style w:type="character" w:styleId="FollowedHyperlink">
    <w:name w:val="FollowedHyperlink"/>
    <w:basedOn w:val="DefaultParagraphFont"/>
    <w:uiPriority w:val="99"/>
    <w:semiHidden/>
    <w:unhideWhenUsed/>
    <w:rsid w:val="0044371A"/>
    <w:rPr>
      <w:color w:val="954F72" w:themeColor="followedHyperlink"/>
      <w:u w:val="single"/>
    </w:rPr>
  </w:style>
  <w:style w:type="character" w:customStyle="1" w:styleId="UnresolvedMention1">
    <w:name w:val="Unresolved Mention1"/>
    <w:basedOn w:val="DefaultParagraphFont"/>
    <w:uiPriority w:val="99"/>
    <w:semiHidden/>
    <w:unhideWhenUsed/>
    <w:rsid w:val="008B65DE"/>
    <w:rPr>
      <w:color w:val="605E5C"/>
      <w:shd w:val="clear" w:color="auto" w:fill="E1DFDD"/>
    </w:rPr>
  </w:style>
  <w:style w:type="paragraph" w:styleId="Header">
    <w:name w:val="header"/>
    <w:basedOn w:val="Normal"/>
    <w:link w:val="HeaderChar"/>
    <w:uiPriority w:val="99"/>
    <w:unhideWhenUsed/>
    <w:rsid w:val="003031FB"/>
    <w:pPr>
      <w:tabs>
        <w:tab w:val="center" w:pos="4252"/>
        <w:tab w:val="right" w:pos="8504"/>
      </w:tabs>
    </w:pPr>
  </w:style>
  <w:style w:type="character" w:customStyle="1" w:styleId="HeaderChar">
    <w:name w:val="Header Char"/>
    <w:basedOn w:val="DefaultParagraphFont"/>
    <w:link w:val="Header"/>
    <w:uiPriority w:val="99"/>
    <w:rsid w:val="003031FB"/>
    <w:rPr>
      <w:rFonts w:ascii="Times New Roman" w:eastAsia="Times New Roman" w:hAnsi="Times New Roman" w:cs="Times New Roman"/>
      <w:lang w:val="en-GB" w:eastAsia="es-ES_tradnl"/>
    </w:rPr>
  </w:style>
  <w:style w:type="paragraph" w:styleId="Footer">
    <w:name w:val="footer"/>
    <w:basedOn w:val="Normal"/>
    <w:link w:val="FooterChar"/>
    <w:uiPriority w:val="99"/>
    <w:unhideWhenUsed/>
    <w:rsid w:val="003031FB"/>
    <w:pPr>
      <w:tabs>
        <w:tab w:val="center" w:pos="4252"/>
        <w:tab w:val="right" w:pos="8504"/>
      </w:tabs>
    </w:pPr>
  </w:style>
  <w:style w:type="character" w:customStyle="1" w:styleId="FooterChar">
    <w:name w:val="Footer Char"/>
    <w:basedOn w:val="DefaultParagraphFont"/>
    <w:link w:val="Footer"/>
    <w:uiPriority w:val="99"/>
    <w:rsid w:val="003031FB"/>
    <w:rPr>
      <w:rFonts w:ascii="Times New Roman" w:eastAsia="Times New Roman" w:hAnsi="Times New Roman" w:cs="Times New Roman"/>
      <w:lang w:val="en-GB" w:eastAsia="es-ES_tradnl"/>
    </w:rPr>
  </w:style>
  <w:style w:type="paragraph" w:styleId="NormalWeb">
    <w:name w:val="Normal (Web)"/>
    <w:basedOn w:val="Normal"/>
    <w:uiPriority w:val="99"/>
    <w:semiHidden/>
    <w:unhideWhenUsed/>
    <w:rsid w:val="00131A3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6B58D2"/>
    <w:rPr>
      <w:color w:val="605E5C"/>
      <w:shd w:val="clear" w:color="auto" w:fill="E1DFDD"/>
    </w:rPr>
  </w:style>
  <w:style w:type="character" w:styleId="Strong">
    <w:name w:val="Strong"/>
    <w:basedOn w:val="DefaultParagraphFont"/>
    <w:uiPriority w:val="22"/>
    <w:qFormat/>
    <w:rsid w:val="0096185A"/>
    <w:rPr>
      <w:b/>
      <w:bCs/>
    </w:rPr>
  </w:style>
  <w:style w:type="character" w:customStyle="1" w:styleId="overflow-hidden">
    <w:name w:val="overflow-hidden"/>
    <w:basedOn w:val="DefaultParagraphFont"/>
    <w:rsid w:val="0096185A"/>
  </w:style>
  <w:style w:type="paragraph" w:styleId="ListParagraph">
    <w:name w:val="List Paragraph"/>
    <w:basedOn w:val="Normal"/>
    <w:uiPriority w:val="34"/>
    <w:qFormat/>
    <w:rsid w:val="0096185A"/>
    <w:pPr>
      <w:ind w:left="720"/>
      <w:contextualSpacing/>
    </w:pPr>
  </w:style>
  <w:style w:type="character" w:styleId="PlaceholderText">
    <w:name w:val="Placeholder Text"/>
    <w:basedOn w:val="DefaultParagraphFont"/>
    <w:uiPriority w:val="99"/>
    <w:semiHidden/>
    <w:rsid w:val="009A559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547278">
      <w:bodyDiv w:val="1"/>
      <w:marLeft w:val="0"/>
      <w:marRight w:val="0"/>
      <w:marTop w:val="0"/>
      <w:marBottom w:val="0"/>
      <w:divBdr>
        <w:top w:val="none" w:sz="0" w:space="0" w:color="auto"/>
        <w:left w:val="none" w:sz="0" w:space="0" w:color="auto"/>
        <w:bottom w:val="none" w:sz="0" w:space="0" w:color="auto"/>
        <w:right w:val="none" w:sz="0" w:space="0" w:color="auto"/>
      </w:divBdr>
    </w:div>
    <w:div w:id="78214090">
      <w:bodyDiv w:val="1"/>
      <w:marLeft w:val="0"/>
      <w:marRight w:val="0"/>
      <w:marTop w:val="0"/>
      <w:marBottom w:val="0"/>
      <w:divBdr>
        <w:top w:val="none" w:sz="0" w:space="0" w:color="auto"/>
        <w:left w:val="none" w:sz="0" w:space="0" w:color="auto"/>
        <w:bottom w:val="none" w:sz="0" w:space="0" w:color="auto"/>
        <w:right w:val="none" w:sz="0" w:space="0" w:color="auto"/>
      </w:divBdr>
    </w:div>
    <w:div w:id="523132181">
      <w:bodyDiv w:val="1"/>
      <w:marLeft w:val="0"/>
      <w:marRight w:val="0"/>
      <w:marTop w:val="0"/>
      <w:marBottom w:val="0"/>
      <w:divBdr>
        <w:top w:val="none" w:sz="0" w:space="0" w:color="auto"/>
        <w:left w:val="none" w:sz="0" w:space="0" w:color="auto"/>
        <w:bottom w:val="none" w:sz="0" w:space="0" w:color="auto"/>
        <w:right w:val="none" w:sz="0" w:space="0" w:color="auto"/>
      </w:divBdr>
    </w:div>
    <w:div w:id="722142263">
      <w:bodyDiv w:val="1"/>
      <w:marLeft w:val="0"/>
      <w:marRight w:val="0"/>
      <w:marTop w:val="0"/>
      <w:marBottom w:val="0"/>
      <w:divBdr>
        <w:top w:val="none" w:sz="0" w:space="0" w:color="auto"/>
        <w:left w:val="none" w:sz="0" w:space="0" w:color="auto"/>
        <w:bottom w:val="none" w:sz="0" w:space="0" w:color="auto"/>
        <w:right w:val="none" w:sz="0" w:space="0" w:color="auto"/>
      </w:divBdr>
    </w:div>
    <w:div w:id="864518050">
      <w:bodyDiv w:val="1"/>
      <w:marLeft w:val="0"/>
      <w:marRight w:val="0"/>
      <w:marTop w:val="0"/>
      <w:marBottom w:val="0"/>
      <w:divBdr>
        <w:top w:val="none" w:sz="0" w:space="0" w:color="auto"/>
        <w:left w:val="none" w:sz="0" w:space="0" w:color="auto"/>
        <w:bottom w:val="none" w:sz="0" w:space="0" w:color="auto"/>
        <w:right w:val="none" w:sz="0" w:space="0" w:color="auto"/>
      </w:divBdr>
    </w:div>
    <w:div w:id="1265066361">
      <w:bodyDiv w:val="1"/>
      <w:marLeft w:val="0"/>
      <w:marRight w:val="0"/>
      <w:marTop w:val="0"/>
      <w:marBottom w:val="0"/>
      <w:divBdr>
        <w:top w:val="none" w:sz="0" w:space="0" w:color="auto"/>
        <w:left w:val="none" w:sz="0" w:space="0" w:color="auto"/>
        <w:bottom w:val="none" w:sz="0" w:space="0" w:color="auto"/>
        <w:right w:val="none" w:sz="0" w:space="0" w:color="auto"/>
      </w:divBdr>
    </w:div>
    <w:div w:id="1373992439">
      <w:bodyDiv w:val="1"/>
      <w:marLeft w:val="0"/>
      <w:marRight w:val="0"/>
      <w:marTop w:val="0"/>
      <w:marBottom w:val="0"/>
      <w:divBdr>
        <w:top w:val="none" w:sz="0" w:space="0" w:color="auto"/>
        <w:left w:val="none" w:sz="0" w:space="0" w:color="auto"/>
        <w:bottom w:val="none" w:sz="0" w:space="0" w:color="auto"/>
        <w:right w:val="none" w:sz="0" w:space="0" w:color="auto"/>
      </w:divBdr>
    </w:div>
    <w:div w:id="1576932756">
      <w:bodyDiv w:val="1"/>
      <w:marLeft w:val="0"/>
      <w:marRight w:val="0"/>
      <w:marTop w:val="0"/>
      <w:marBottom w:val="0"/>
      <w:divBdr>
        <w:top w:val="none" w:sz="0" w:space="0" w:color="auto"/>
        <w:left w:val="none" w:sz="0" w:space="0" w:color="auto"/>
        <w:bottom w:val="none" w:sz="0" w:space="0" w:color="auto"/>
        <w:right w:val="none" w:sz="0" w:space="0" w:color="auto"/>
      </w:divBdr>
    </w:div>
    <w:div w:id="1601723301">
      <w:bodyDiv w:val="1"/>
      <w:marLeft w:val="0"/>
      <w:marRight w:val="0"/>
      <w:marTop w:val="0"/>
      <w:marBottom w:val="0"/>
      <w:divBdr>
        <w:top w:val="none" w:sz="0" w:space="0" w:color="auto"/>
        <w:left w:val="none" w:sz="0" w:space="0" w:color="auto"/>
        <w:bottom w:val="none" w:sz="0" w:space="0" w:color="auto"/>
        <w:right w:val="none" w:sz="0" w:space="0" w:color="auto"/>
      </w:divBdr>
    </w:div>
    <w:div w:id="1662661976">
      <w:bodyDiv w:val="1"/>
      <w:marLeft w:val="0"/>
      <w:marRight w:val="0"/>
      <w:marTop w:val="0"/>
      <w:marBottom w:val="0"/>
      <w:divBdr>
        <w:top w:val="none" w:sz="0" w:space="0" w:color="auto"/>
        <w:left w:val="none" w:sz="0" w:space="0" w:color="auto"/>
        <w:bottom w:val="none" w:sz="0" w:space="0" w:color="auto"/>
        <w:right w:val="none" w:sz="0" w:space="0" w:color="auto"/>
      </w:divBdr>
    </w:div>
    <w:div w:id="1684089621">
      <w:bodyDiv w:val="1"/>
      <w:marLeft w:val="0"/>
      <w:marRight w:val="0"/>
      <w:marTop w:val="0"/>
      <w:marBottom w:val="0"/>
      <w:divBdr>
        <w:top w:val="none" w:sz="0" w:space="0" w:color="auto"/>
        <w:left w:val="none" w:sz="0" w:space="0" w:color="auto"/>
        <w:bottom w:val="none" w:sz="0" w:space="0" w:color="auto"/>
        <w:right w:val="none" w:sz="0" w:space="0" w:color="auto"/>
      </w:divBdr>
      <w:divsChild>
        <w:div w:id="1376348390">
          <w:marLeft w:val="0"/>
          <w:marRight w:val="0"/>
          <w:marTop w:val="0"/>
          <w:marBottom w:val="0"/>
          <w:divBdr>
            <w:top w:val="none" w:sz="0" w:space="0" w:color="auto"/>
            <w:left w:val="none" w:sz="0" w:space="0" w:color="auto"/>
            <w:bottom w:val="none" w:sz="0" w:space="0" w:color="auto"/>
            <w:right w:val="none" w:sz="0" w:space="0" w:color="auto"/>
          </w:divBdr>
          <w:divsChild>
            <w:div w:id="1805809124">
              <w:marLeft w:val="0"/>
              <w:marRight w:val="0"/>
              <w:marTop w:val="0"/>
              <w:marBottom w:val="0"/>
              <w:divBdr>
                <w:top w:val="none" w:sz="0" w:space="0" w:color="auto"/>
                <w:left w:val="none" w:sz="0" w:space="0" w:color="auto"/>
                <w:bottom w:val="none" w:sz="0" w:space="0" w:color="auto"/>
                <w:right w:val="none" w:sz="0" w:space="0" w:color="auto"/>
              </w:divBdr>
              <w:divsChild>
                <w:div w:id="1846555087">
                  <w:marLeft w:val="0"/>
                  <w:marRight w:val="0"/>
                  <w:marTop w:val="0"/>
                  <w:marBottom w:val="0"/>
                  <w:divBdr>
                    <w:top w:val="none" w:sz="0" w:space="0" w:color="auto"/>
                    <w:left w:val="none" w:sz="0" w:space="0" w:color="auto"/>
                    <w:bottom w:val="none" w:sz="0" w:space="0" w:color="auto"/>
                    <w:right w:val="none" w:sz="0" w:space="0" w:color="auto"/>
                  </w:divBdr>
                  <w:divsChild>
                    <w:div w:id="1032192583">
                      <w:marLeft w:val="0"/>
                      <w:marRight w:val="0"/>
                      <w:marTop w:val="0"/>
                      <w:marBottom w:val="0"/>
                      <w:divBdr>
                        <w:top w:val="none" w:sz="0" w:space="0" w:color="auto"/>
                        <w:left w:val="none" w:sz="0" w:space="0" w:color="auto"/>
                        <w:bottom w:val="none" w:sz="0" w:space="0" w:color="auto"/>
                        <w:right w:val="none" w:sz="0" w:space="0" w:color="auto"/>
                      </w:divBdr>
                      <w:divsChild>
                        <w:div w:id="1813399462">
                          <w:marLeft w:val="0"/>
                          <w:marRight w:val="0"/>
                          <w:marTop w:val="0"/>
                          <w:marBottom w:val="0"/>
                          <w:divBdr>
                            <w:top w:val="none" w:sz="0" w:space="0" w:color="auto"/>
                            <w:left w:val="none" w:sz="0" w:space="0" w:color="auto"/>
                            <w:bottom w:val="none" w:sz="0" w:space="0" w:color="auto"/>
                            <w:right w:val="none" w:sz="0" w:space="0" w:color="auto"/>
                          </w:divBdr>
                          <w:divsChild>
                            <w:div w:id="1781410164">
                              <w:marLeft w:val="0"/>
                              <w:marRight w:val="0"/>
                              <w:marTop w:val="0"/>
                              <w:marBottom w:val="0"/>
                              <w:divBdr>
                                <w:top w:val="none" w:sz="0" w:space="0" w:color="auto"/>
                                <w:left w:val="none" w:sz="0" w:space="0" w:color="auto"/>
                                <w:bottom w:val="none" w:sz="0" w:space="0" w:color="auto"/>
                                <w:right w:val="none" w:sz="0" w:space="0" w:color="auto"/>
                              </w:divBdr>
                              <w:divsChild>
                                <w:div w:id="1898054802">
                                  <w:marLeft w:val="0"/>
                                  <w:marRight w:val="0"/>
                                  <w:marTop w:val="0"/>
                                  <w:marBottom w:val="0"/>
                                  <w:divBdr>
                                    <w:top w:val="none" w:sz="0" w:space="0" w:color="auto"/>
                                    <w:left w:val="none" w:sz="0" w:space="0" w:color="auto"/>
                                    <w:bottom w:val="none" w:sz="0" w:space="0" w:color="auto"/>
                                    <w:right w:val="none" w:sz="0" w:space="0" w:color="auto"/>
                                  </w:divBdr>
                                  <w:divsChild>
                                    <w:div w:id="256403930">
                                      <w:marLeft w:val="0"/>
                                      <w:marRight w:val="0"/>
                                      <w:marTop w:val="0"/>
                                      <w:marBottom w:val="0"/>
                                      <w:divBdr>
                                        <w:top w:val="none" w:sz="0" w:space="0" w:color="auto"/>
                                        <w:left w:val="none" w:sz="0" w:space="0" w:color="auto"/>
                                        <w:bottom w:val="none" w:sz="0" w:space="0" w:color="auto"/>
                                        <w:right w:val="none" w:sz="0" w:space="0" w:color="auto"/>
                                      </w:divBdr>
                                      <w:divsChild>
                                        <w:div w:id="1556969437">
                                          <w:marLeft w:val="0"/>
                                          <w:marRight w:val="0"/>
                                          <w:marTop w:val="0"/>
                                          <w:marBottom w:val="0"/>
                                          <w:divBdr>
                                            <w:top w:val="none" w:sz="0" w:space="0" w:color="auto"/>
                                            <w:left w:val="none" w:sz="0" w:space="0" w:color="auto"/>
                                            <w:bottom w:val="none" w:sz="0" w:space="0" w:color="auto"/>
                                            <w:right w:val="none" w:sz="0" w:space="0" w:color="auto"/>
                                          </w:divBdr>
                                          <w:divsChild>
                                            <w:div w:id="1438284419">
                                              <w:marLeft w:val="0"/>
                                              <w:marRight w:val="0"/>
                                              <w:marTop w:val="0"/>
                                              <w:marBottom w:val="0"/>
                                              <w:divBdr>
                                                <w:top w:val="none" w:sz="0" w:space="0" w:color="auto"/>
                                                <w:left w:val="none" w:sz="0" w:space="0" w:color="auto"/>
                                                <w:bottom w:val="none" w:sz="0" w:space="0" w:color="auto"/>
                                                <w:right w:val="none" w:sz="0" w:space="0" w:color="auto"/>
                                              </w:divBdr>
                                              <w:divsChild>
                                                <w:div w:id="1713772708">
                                                  <w:marLeft w:val="0"/>
                                                  <w:marRight w:val="0"/>
                                                  <w:marTop w:val="0"/>
                                                  <w:marBottom w:val="0"/>
                                                  <w:divBdr>
                                                    <w:top w:val="none" w:sz="0" w:space="0" w:color="auto"/>
                                                    <w:left w:val="none" w:sz="0" w:space="0" w:color="auto"/>
                                                    <w:bottom w:val="none" w:sz="0" w:space="0" w:color="auto"/>
                                                    <w:right w:val="none" w:sz="0" w:space="0" w:color="auto"/>
                                                  </w:divBdr>
                                                  <w:divsChild>
                                                    <w:div w:id="1585605098">
                                                      <w:marLeft w:val="0"/>
                                                      <w:marRight w:val="0"/>
                                                      <w:marTop w:val="0"/>
                                                      <w:marBottom w:val="0"/>
                                                      <w:divBdr>
                                                        <w:top w:val="none" w:sz="0" w:space="0" w:color="auto"/>
                                                        <w:left w:val="none" w:sz="0" w:space="0" w:color="auto"/>
                                                        <w:bottom w:val="none" w:sz="0" w:space="0" w:color="auto"/>
                                                        <w:right w:val="none" w:sz="0" w:space="0" w:color="auto"/>
                                                      </w:divBdr>
                                                      <w:divsChild>
                                                        <w:div w:id="146415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301568">
                                              <w:marLeft w:val="0"/>
                                              <w:marRight w:val="0"/>
                                              <w:marTop w:val="0"/>
                                              <w:marBottom w:val="0"/>
                                              <w:divBdr>
                                                <w:top w:val="none" w:sz="0" w:space="0" w:color="auto"/>
                                                <w:left w:val="none" w:sz="0" w:space="0" w:color="auto"/>
                                                <w:bottom w:val="none" w:sz="0" w:space="0" w:color="auto"/>
                                                <w:right w:val="none" w:sz="0" w:space="0" w:color="auto"/>
                                              </w:divBdr>
                                              <w:divsChild>
                                                <w:div w:id="322124588">
                                                  <w:marLeft w:val="0"/>
                                                  <w:marRight w:val="0"/>
                                                  <w:marTop w:val="0"/>
                                                  <w:marBottom w:val="0"/>
                                                  <w:divBdr>
                                                    <w:top w:val="none" w:sz="0" w:space="0" w:color="auto"/>
                                                    <w:left w:val="none" w:sz="0" w:space="0" w:color="auto"/>
                                                    <w:bottom w:val="none" w:sz="0" w:space="0" w:color="auto"/>
                                                    <w:right w:val="none" w:sz="0" w:space="0" w:color="auto"/>
                                                  </w:divBdr>
                                                  <w:divsChild>
                                                    <w:div w:id="1791119529">
                                                      <w:marLeft w:val="0"/>
                                                      <w:marRight w:val="0"/>
                                                      <w:marTop w:val="0"/>
                                                      <w:marBottom w:val="0"/>
                                                      <w:divBdr>
                                                        <w:top w:val="none" w:sz="0" w:space="0" w:color="auto"/>
                                                        <w:left w:val="none" w:sz="0" w:space="0" w:color="auto"/>
                                                        <w:bottom w:val="none" w:sz="0" w:space="0" w:color="auto"/>
                                                        <w:right w:val="none" w:sz="0" w:space="0" w:color="auto"/>
                                                      </w:divBdr>
                                                      <w:divsChild>
                                                        <w:div w:id="71527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46031843">
      <w:bodyDiv w:val="1"/>
      <w:marLeft w:val="0"/>
      <w:marRight w:val="0"/>
      <w:marTop w:val="0"/>
      <w:marBottom w:val="0"/>
      <w:divBdr>
        <w:top w:val="none" w:sz="0" w:space="0" w:color="auto"/>
        <w:left w:val="none" w:sz="0" w:space="0" w:color="auto"/>
        <w:bottom w:val="none" w:sz="0" w:space="0" w:color="auto"/>
        <w:right w:val="none" w:sz="0" w:space="0" w:color="auto"/>
      </w:divBdr>
    </w:div>
    <w:div w:id="1759785281">
      <w:bodyDiv w:val="1"/>
      <w:marLeft w:val="0"/>
      <w:marRight w:val="0"/>
      <w:marTop w:val="0"/>
      <w:marBottom w:val="0"/>
      <w:divBdr>
        <w:top w:val="none" w:sz="0" w:space="0" w:color="auto"/>
        <w:left w:val="none" w:sz="0" w:space="0" w:color="auto"/>
        <w:bottom w:val="none" w:sz="0" w:space="0" w:color="auto"/>
        <w:right w:val="none" w:sz="0" w:space="0" w:color="auto"/>
      </w:divBdr>
    </w:div>
    <w:div w:id="1832139764">
      <w:bodyDiv w:val="1"/>
      <w:marLeft w:val="0"/>
      <w:marRight w:val="0"/>
      <w:marTop w:val="0"/>
      <w:marBottom w:val="0"/>
      <w:divBdr>
        <w:top w:val="none" w:sz="0" w:space="0" w:color="auto"/>
        <w:left w:val="none" w:sz="0" w:space="0" w:color="auto"/>
        <w:bottom w:val="none" w:sz="0" w:space="0" w:color="auto"/>
        <w:right w:val="none" w:sz="0" w:space="0" w:color="auto"/>
      </w:divBdr>
    </w:div>
    <w:div w:id="1849521137">
      <w:bodyDiv w:val="1"/>
      <w:marLeft w:val="0"/>
      <w:marRight w:val="0"/>
      <w:marTop w:val="0"/>
      <w:marBottom w:val="0"/>
      <w:divBdr>
        <w:top w:val="none" w:sz="0" w:space="0" w:color="auto"/>
        <w:left w:val="none" w:sz="0" w:space="0" w:color="auto"/>
        <w:bottom w:val="none" w:sz="0" w:space="0" w:color="auto"/>
        <w:right w:val="none" w:sz="0" w:space="0" w:color="auto"/>
      </w:divBdr>
    </w:div>
    <w:div w:id="1887062991">
      <w:bodyDiv w:val="1"/>
      <w:marLeft w:val="0"/>
      <w:marRight w:val="0"/>
      <w:marTop w:val="0"/>
      <w:marBottom w:val="0"/>
      <w:divBdr>
        <w:top w:val="none" w:sz="0" w:space="0" w:color="auto"/>
        <w:left w:val="none" w:sz="0" w:space="0" w:color="auto"/>
        <w:bottom w:val="none" w:sz="0" w:space="0" w:color="auto"/>
        <w:right w:val="none" w:sz="0" w:space="0" w:color="auto"/>
      </w:divBdr>
    </w:div>
    <w:div w:id="1914703049">
      <w:bodyDiv w:val="1"/>
      <w:marLeft w:val="0"/>
      <w:marRight w:val="0"/>
      <w:marTop w:val="0"/>
      <w:marBottom w:val="0"/>
      <w:divBdr>
        <w:top w:val="none" w:sz="0" w:space="0" w:color="auto"/>
        <w:left w:val="none" w:sz="0" w:space="0" w:color="auto"/>
        <w:bottom w:val="none" w:sz="0" w:space="0" w:color="auto"/>
        <w:right w:val="none" w:sz="0" w:space="0" w:color="auto"/>
      </w:divBdr>
    </w:div>
    <w:div w:id="2009627284">
      <w:bodyDiv w:val="1"/>
      <w:marLeft w:val="0"/>
      <w:marRight w:val="0"/>
      <w:marTop w:val="0"/>
      <w:marBottom w:val="0"/>
      <w:divBdr>
        <w:top w:val="none" w:sz="0" w:space="0" w:color="auto"/>
        <w:left w:val="none" w:sz="0" w:space="0" w:color="auto"/>
        <w:bottom w:val="none" w:sz="0" w:space="0" w:color="auto"/>
        <w:right w:val="none" w:sz="0" w:space="0" w:color="auto"/>
      </w:divBdr>
    </w:div>
    <w:div w:id="2120368860">
      <w:bodyDiv w:val="1"/>
      <w:marLeft w:val="0"/>
      <w:marRight w:val="0"/>
      <w:marTop w:val="0"/>
      <w:marBottom w:val="0"/>
      <w:divBdr>
        <w:top w:val="none" w:sz="0" w:space="0" w:color="auto"/>
        <w:left w:val="none" w:sz="0" w:space="0" w:color="auto"/>
        <w:bottom w:val="none" w:sz="0" w:space="0" w:color="auto"/>
        <w:right w:val="none" w:sz="0" w:space="0" w:color="auto"/>
      </w:divBdr>
    </w:div>
    <w:div w:id="2139954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hyperlink" Target="https://www.linkedin.com/company/kubota-in-europ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we.tl/t-I09xKqNfl7" TargetMode="External"/><Relationship Id="rId17" Type="http://schemas.openxmlformats.org/officeDocument/2006/relationships/hyperlink" Target="https://www.linkedin.com/company/kubot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s://www.facebook.com/KubotaEurop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kubota-eu.com" TargetMode="External"/><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mailto:isabelle.leonard@kubota.com" TargetMode="External"/><Relationship Id="rId14" Type="http://schemas.openxmlformats.org/officeDocument/2006/relationships/hyperlink" Target="https://www.kubota.com" TargetMode="External"/><Relationship Id="rId22"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80.jpg"/><Relationship Id="rId1"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iOHKxGNyLsCgq9U+tEDlVTZg==">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Alfonso</dc:creator>
  <cp:keywords/>
  <dc:description/>
  <cp:lastModifiedBy>Will Pike</cp:lastModifiedBy>
  <cp:revision>2</cp:revision>
  <cp:lastPrinted>2025-03-31T16:33:00Z</cp:lastPrinted>
  <dcterms:created xsi:type="dcterms:W3CDTF">2025-05-01T07:20:00Z</dcterms:created>
  <dcterms:modified xsi:type="dcterms:W3CDTF">2025-05-01T07:20:00Z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45ecb4f8359d74909e036f0330824a2568d3a8c53c94c0743591f9ffca50c4a2</vt:lpwstr>
  </property>
  <property fmtid="{D5CDD505-2E9C-101B-9397-08002B2CF9AE}" pid="3" name="MSIP_Label_e6bf432b-2393-4fe5-99c7-c0ba0bf1afea_Enabled">
    <vt:lpwstr>true</vt:lpwstr>
  </property>
  <property fmtid="{D5CDD505-2E9C-101B-9397-08002B2CF9AE}" pid="4" name="MSIP_Label_e6bf432b-2393-4fe5-99c7-c0ba0bf1afea_SetDate">
    <vt:lpwstr>2024-09-20T15:29:58Z</vt:lpwstr>
  </property>
  <property fmtid="{D5CDD505-2E9C-101B-9397-08002B2CF9AE}" pid="5" name="MSIP_Label_e6bf432b-2393-4fe5-99c7-c0ba0bf1afea_Method">
    <vt:lpwstr>Standard</vt:lpwstr>
  </property>
  <property fmtid="{D5CDD505-2E9C-101B-9397-08002B2CF9AE}" pid="6" name="MSIP_Label_e6bf432b-2393-4fe5-99c7-c0ba0bf1afea_Name">
    <vt:lpwstr>General</vt:lpwstr>
  </property>
  <property fmtid="{D5CDD505-2E9C-101B-9397-08002B2CF9AE}" pid="7" name="MSIP_Label_e6bf432b-2393-4fe5-99c7-c0ba0bf1afea_SiteId">
    <vt:lpwstr>dbc763df-f50a-4983-a21e-c450dbdc2a08</vt:lpwstr>
  </property>
  <property fmtid="{D5CDD505-2E9C-101B-9397-08002B2CF9AE}" pid="8" name="MSIP_Label_e6bf432b-2393-4fe5-99c7-c0ba0bf1afea_ActionId">
    <vt:lpwstr>cb2f4cb3-d2d3-47a9-91ca-6a2f922379dc</vt:lpwstr>
  </property>
  <property fmtid="{D5CDD505-2E9C-101B-9397-08002B2CF9AE}" pid="9" name="MSIP_Label_e6bf432b-2393-4fe5-99c7-c0ba0bf1afea_ContentBits">
    <vt:lpwstr>0</vt:lpwstr>
  </property>
</Properties>
</file>